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24D4A6" w14:textId="77777777" w:rsidR="00D204CC" w:rsidRPr="00034E64" w:rsidRDefault="00D204CC" w:rsidP="00D204CC">
      <w:pPr>
        <w:rPr>
          <w:rFonts w:asciiTheme="minorHAnsi" w:hAnsiTheme="minorHAnsi" w:cstheme="minorHAnsi"/>
          <w:sz w:val="22"/>
          <w:szCs w:val="22"/>
          <w:lang w:val="en-GB"/>
        </w:rPr>
      </w:pPr>
    </w:p>
    <w:p w14:paraId="15FEC7BD" w14:textId="77777777" w:rsidR="00D204CC" w:rsidRPr="00034E64" w:rsidRDefault="00D204CC" w:rsidP="00D204CC">
      <w:pPr>
        <w:rPr>
          <w:rFonts w:asciiTheme="minorHAnsi" w:hAnsiTheme="minorHAnsi" w:cstheme="minorHAnsi"/>
          <w:sz w:val="22"/>
          <w:szCs w:val="22"/>
          <w:lang w:val="en-GB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344"/>
        <w:gridCol w:w="226"/>
        <w:gridCol w:w="157"/>
        <w:gridCol w:w="972"/>
        <w:gridCol w:w="468"/>
        <w:gridCol w:w="551"/>
        <w:gridCol w:w="138"/>
        <w:gridCol w:w="212"/>
        <w:gridCol w:w="459"/>
        <w:gridCol w:w="112"/>
        <w:gridCol w:w="142"/>
        <w:gridCol w:w="693"/>
        <w:gridCol w:w="118"/>
        <w:gridCol w:w="118"/>
        <w:gridCol w:w="966"/>
        <w:gridCol w:w="358"/>
        <w:gridCol w:w="1164"/>
        <w:gridCol w:w="221"/>
        <w:gridCol w:w="225"/>
        <w:gridCol w:w="1046"/>
      </w:tblGrid>
      <w:tr w:rsidR="00D204CC" w:rsidRPr="00034E64" w14:paraId="670BFACC" w14:textId="77777777" w:rsidTr="3CB67280">
        <w:tc>
          <w:tcPr>
            <w:tcW w:w="969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A4152A2" w14:textId="77777777" w:rsidR="00D204CC" w:rsidRPr="00034E64" w:rsidRDefault="00D204CC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b/>
                <w:sz w:val="22"/>
                <w:szCs w:val="22"/>
              </w:rPr>
              <w:t>UČNI NAČRT PREDMETA / COURSE SYLLABUS</w:t>
            </w:r>
          </w:p>
        </w:tc>
      </w:tr>
      <w:tr w:rsidR="00D204CC" w:rsidRPr="00034E64" w14:paraId="29BD74A7" w14:textId="77777777" w:rsidTr="3CB67280">
        <w:tc>
          <w:tcPr>
            <w:tcW w:w="1727" w:type="dxa"/>
            <w:gridSpan w:val="3"/>
          </w:tcPr>
          <w:p w14:paraId="51A15E2B" w14:textId="77777777" w:rsidR="00D204CC" w:rsidRPr="00034E64" w:rsidRDefault="00D204C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b/>
                <w:sz w:val="22"/>
                <w:szCs w:val="22"/>
              </w:rPr>
              <w:t>Predmet:</w:t>
            </w:r>
          </w:p>
        </w:tc>
        <w:tc>
          <w:tcPr>
            <w:tcW w:w="796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66D57" w14:textId="77777777" w:rsidR="00D204CC" w:rsidRPr="00034E64" w:rsidRDefault="00D204C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</w:rPr>
              <w:t>Glasbene didaktične igre</w:t>
            </w:r>
          </w:p>
        </w:tc>
      </w:tr>
      <w:tr w:rsidR="00D204CC" w:rsidRPr="00034E64" w14:paraId="430F24BD" w14:textId="77777777" w:rsidTr="3CB67280">
        <w:tc>
          <w:tcPr>
            <w:tcW w:w="1727" w:type="dxa"/>
            <w:gridSpan w:val="3"/>
          </w:tcPr>
          <w:p w14:paraId="64310089" w14:textId="77777777" w:rsidR="00D204CC" w:rsidRPr="00034E64" w:rsidRDefault="00D204C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b/>
                <w:sz w:val="22"/>
                <w:szCs w:val="22"/>
              </w:rPr>
              <w:t>Course title:</w:t>
            </w:r>
          </w:p>
        </w:tc>
        <w:tc>
          <w:tcPr>
            <w:tcW w:w="796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E67C1" w14:textId="77777777" w:rsidR="00D204CC" w:rsidRPr="00034E64" w:rsidRDefault="00D204C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Musical didactic games</w:t>
            </w:r>
          </w:p>
        </w:tc>
      </w:tr>
      <w:tr w:rsidR="00D204CC" w:rsidRPr="00034E64" w14:paraId="3B1ADD25" w14:textId="77777777" w:rsidTr="3CB67280">
        <w:tc>
          <w:tcPr>
            <w:tcW w:w="3167" w:type="dxa"/>
            <w:gridSpan w:val="5"/>
            <w:vAlign w:val="center"/>
          </w:tcPr>
          <w:p w14:paraId="37014765" w14:textId="77777777" w:rsidR="00D204CC" w:rsidRPr="00034E64" w:rsidRDefault="00D204CC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509" w:type="dxa"/>
            <w:gridSpan w:val="10"/>
            <w:vAlign w:val="center"/>
          </w:tcPr>
          <w:p w14:paraId="471CB446" w14:textId="77777777" w:rsidR="00D204CC" w:rsidRPr="00034E64" w:rsidRDefault="00D204CC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22" w:type="dxa"/>
            <w:gridSpan w:val="2"/>
            <w:vAlign w:val="center"/>
          </w:tcPr>
          <w:p w14:paraId="333CBF51" w14:textId="77777777" w:rsidR="00D204CC" w:rsidRPr="00034E64" w:rsidRDefault="00D204CC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92" w:type="dxa"/>
            <w:gridSpan w:val="3"/>
            <w:vAlign w:val="center"/>
          </w:tcPr>
          <w:p w14:paraId="3C8450C1" w14:textId="77777777" w:rsidR="00D204CC" w:rsidRPr="00034E64" w:rsidRDefault="00D204CC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D204CC" w:rsidRPr="00034E64" w14:paraId="6ECE11B1" w14:textId="77777777" w:rsidTr="3CB67280">
        <w:tc>
          <w:tcPr>
            <w:tcW w:w="316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A2B6E7" w14:textId="77777777" w:rsidR="00D204CC" w:rsidRPr="00034E64" w:rsidRDefault="00D204CC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b/>
                <w:sz w:val="22"/>
                <w:szCs w:val="22"/>
              </w:rPr>
              <w:t>Študijski program in stopnja</w:t>
            </w:r>
          </w:p>
          <w:p w14:paraId="4D4F62F5" w14:textId="77777777" w:rsidR="00D204CC" w:rsidRPr="00034E64" w:rsidRDefault="00D204CC" w:rsidP="00536FA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50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9941CD4" w14:textId="77777777" w:rsidR="00D204CC" w:rsidRPr="00034E64" w:rsidRDefault="00D204CC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b/>
                <w:sz w:val="22"/>
                <w:szCs w:val="22"/>
              </w:rPr>
              <w:t>Študijska smer</w:t>
            </w:r>
          </w:p>
          <w:p w14:paraId="4222EA53" w14:textId="77777777" w:rsidR="00D204CC" w:rsidRPr="00034E64" w:rsidRDefault="00D204CC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b/>
                <w:sz w:val="22"/>
                <w:szCs w:val="22"/>
              </w:rPr>
              <w:t>Study field</w:t>
            </w:r>
          </w:p>
        </w:tc>
        <w:tc>
          <w:tcPr>
            <w:tcW w:w="15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844EFD" w14:textId="77777777" w:rsidR="00D204CC" w:rsidRPr="00034E64" w:rsidRDefault="00D204CC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b/>
                <w:sz w:val="22"/>
                <w:szCs w:val="22"/>
              </w:rPr>
              <w:t>Letnik</w:t>
            </w:r>
          </w:p>
          <w:p w14:paraId="7ED71BC5" w14:textId="77777777" w:rsidR="00D204CC" w:rsidRPr="00034E64" w:rsidRDefault="00D204CC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b/>
                <w:sz w:val="22"/>
                <w:szCs w:val="22"/>
              </w:rPr>
              <w:t>Academic year</w:t>
            </w:r>
          </w:p>
        </w:tc>
        <w:tc>
          <w:tcPr>
            <w:tcW w:w="14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D5148EF" w14:textId="77777777" w:rsidR="00D204CC" w:rsidRPr="00034E64" w:rsidRDefault="00D204CC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b/>
                <w:sz w:val="22"/>
                <w:szCs w:val="22"/>
              </w:rPr>
              <w:t>Semester</w:t>
            </w:r>
          </w:p>
          <w:p w14:paraId="5267AFBF" w14:textId="77777777" w:rsidR="00D204CC" w:rsidRPr="00034E64" w:rsidRDefault="00D204CC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b/>
                <w:sz w:val="22"/>
                <w:szCs w:val="22"/>
              </w:rPr>
              <w:t>Semester</w:t>
            </w:r>
          </w:p>
        </w:tc>
      </w:tr>
      <w:tr w:rsidR="00D204CC" w:rsidRPr="00034E64" w14:paraId="633FACF6" w14:textId="77777777" w:rsidTr="3CB67280">
        <w:trPr>
          <w:trHeight w:val="375"/>
        </w:trPr>
        <w:tc>
          <w:tcPr>
            <w:tcW w:w="31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9B54C" w14:textId="77777777" w:rsidR="00D204CC" w:rsidRPr="00034E64" w:rsidRDefault="00D204CC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bCs/>
                <w:sz w:val="22"/>
                <w:szCs w:val="22"/>
              </w:rPr>
              <w:t>Predšolska vzgoja, 1. stopnja</w:t>
            </w:r>
          </w:p>
        </w:tc>
        <w:tc>
          <w:tcPr>
            <w:tcW w:w="35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D2A82" w14:textId="77777777" w:rsidR="00D204CC" w:rsidRPr="00034E64" w:rsidRDefault="00D204CC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bCs/>
                <w:sz w:val="22"/>
                <w:szCs w:val="22"/>
              </w:rPr>
              <w:t>Vse smeri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4877B" w14:textId="77777777" w:rsidR="00D204CC" w:rsidRPr="00034E64" w:rsidRDefault="00D204CC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bCs/>
                <w:sz w:val="22"/>
                <w:szCs w:val="22"/>
              </w:rPr>
              <w:t>2.</w:t>
            </w:r>
          </w:p>
        </w:tc>
        <w:tc>
          <w:tcPr>
            <w:tcW w:w="14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E53BF" w14:textId="77777777" w:rsidR="00D204CC" w:rsidRPr="00034E64" w:rsidRDefault="00D204CC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bCs/>
                <w:sz w:val="22"/>
                <w:szCs w:val="22"/>
              </w:rPr>
              <w:t>3.</w:t>
            </w:r>
          </w:p>
        </w:tc>
      </w:tr>
      <w:tr w:rsidR="00D204CC" w:rsidRPr="00034E64" w14:paraId="2E4250DF" w14:textId="77777777" w:rsidTr="3CB67280">
        <w:trPr>
          <w:trHeight w:val="318"/>
        </w:trPr>
        <w:tc>
          <w:tcPr>
            <w:tcW w:w="31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B4CC2" w14:textId="77777777" w:rsidR="00D204CC" w:rsidRPr="00034E64" w:rsidRDefault="00D204CC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bCs/>
                <w:sz w:val="22"/>
                <w:szCs w:val="22"/>
              </w:rPr>
              <w:t>Pre-school Teaching, 1</w:t>
            </w:r>
            <w:r w:rsidRPr="00034E64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st</w:t>
            </w:r>
            <w:r w:rsidRPr="00034E64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Level</w:t>
            </w:r>
          </w:p>
        </w:tc>
        <w:tc>
          <w:tcPr>
            <w:tcW w:w="35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C7DD4" w14:textId="77777777" w:rsidR="00D204CC" w:rsidRPr="00034E64" w:rsidRDefault="00D204CC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bCs/>
                <w:sz w:val="22"/>
                <w:szCs w:val="22"/>
              </w:rPr>
              <w:t>All fields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3EF33" w14:textId="77777777" w:rsidR="00D204CC" w:rsidRPr="00034E64" w:rsidRDefault="00D204CC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bCs/>
                <w:sz w:val="22"/>
                <w:szCs w:val="22"/>
              </w:rPr>
              <w:t>2</w:t>
            </w:r>
            <w:r w:rsidRPr="00034E64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nd</w:t>
            </w:r>
          </w:p>
        </w:tc>
        <w:tc>
          <w:tcPr>
            <w:tcW w:w="14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C78C7" w14:textId="77777777" w:rsidR="00D204CC" w:rsidRPr="00034E64" w:rsidRDefault="00D204CC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bCs/>
                <w:sz w:val="22"/>
                <w:szCs w:val="22"/>
              </w:rPr>
              <w:t>3</w:t>
            </w:r>
            <w:r w:rsidRPr="00034E64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rd</w:t>
            </w:r>
          </w:p>
        </w:tc>
      </w:tr>
      <w:tr w:rsidR="00D204CC" w:rsidRPr="00034E64" w14:paraId="4E4976FB" w14:textId="77777777" w:rsidTr="3CB67280">
        <w:trPr>
          <w:trHeight w:val="103"/>
        </w:trPr>
        <w:tc>
          <w:tcPr>
            <w:tcW w:w="9690" w:type="dxa"/>
            <w:gridSpan w:val="20"/>
          </w:tcPr>
          <w:p w14:paraId="4125480A" w14:textId="77777777" w:rsidR="00D204CC" w:rsidRPr="00034E64" w:rsidRDefault="00D204CC" w:rsidP="00536FA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D204CC" w:rsidRPr="00034E64" w14:paraId="5FC26EA6" w14:textId="77777777" w:rsidTr="3CB67280">
        <w:tc>
          <w:tcPr>
            <w:tcW w:w="5710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6662BB" w14:textId="77777777" w:rsidR="00D204CC" w:rsidRPr="00034E64" w:rsidRDefault="00D204C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b/>
                <w:sz w:val="22"/>
                <w:szCs w:val="22"/>
              </w:rPr>
              <w:t>Vrsta predmeta / Course type</w:t>
            </w:r>
          </w:p>
        </w:tc>
        <w:tc>
          <w:tcPr>
            <w:tcW w:w="39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6A130" w14:textId="77777777" w:rsidR="00D204CC" w:rsidRPr="00034E64" w:rsidRDefault="00D204C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</w:rPr>
              <w:t>Izbirni/Elective</w:t>
            </w:r>
          </w:p>
        </w:tc>
      </w:tr>
      <w:tr w:rsidR="00D204CC" w:rsidRPr="00034E64" w14:paraId="6E0337A3" w14:textId="77777777" w:rsidTr="3CB67280">
        <w:tc>
          <w:tcPr>
            <w:tcW w:w="5710" w:type="dxa"/>
            <w:gridSpan w:val="14"/>
          </w:tcPr>
          <w:p w14:paraId="411BC9B2" w14:textId="77777777" w:rsidR="00D204CC" w:rsidRPr="00034E64" w:rsidRDefault="00D204C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9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158103" w14:textId="77777777" w:rsidR="00D204CC" w:rsidRPr="00034E64" w:rsidRDefault="00D204C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204CC" w:rsidRPr="00034E64" w14:paraId="07B9323B" w14:textId="77777777" w:rsidTr="3CB67280">
        <w:tc>
          <w:tcPr>
            <w:tcW w:w="5710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7A6978" w14:textId="77777777" w:rsidR="00D204CC" w:rsidRPr="00034E64" w:rsidRDefault="00D204C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b/>
                <w:sz w:val="22"/>
                <w:szCs w:val="22"/>
              </w:rPr>
              <w:t>Univerzitetna koda predmeta / University course code:</w:t>
            </w:r>
          </w:p>
        </w:tc>
        <w:tc>
          <w:tcPr>
            <w:tcW w:w="39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CE0CF" w14:textId="77777777" w:rsidR="00D204CC" w:rsidRPr="00034E64" w:rsidRDefault="00D204C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</w:rPr>
              <w:t>/</w:t>
            </w:r>
          </w:p>
        </w:tc>
      </w:tr>
      <w:tr w:rsidR="00D204CC" w:rsidRPr="00034E64" w14:paraId="3B3EB26C" w14:textId="77777777" w:rsidTr="3CB67280">
        <w:tc>
          <w:tcPr>
            <w:tcW w:w="9690" w:type="dxa"/>
            <w:gridSpan w:val="20"/>
          </w:tcPr>
          <w:p w14:paraId="66C8AA6B" w14:textId="77777777" w:rsidR="00D204CC" w:rsidRPr="00034E64" w:rsidRDefault="00D204C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204CC" w:rsidRPr="00034E64" w14:paraId="7CD9C77A" w14:textId="77777777" w:rsidTr="3CB67280"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F4FB41F" w14:textId="77777777" w:rsidR="00D204CC" w:rsidRPr="00034E64" w:rsidRDefault="00D204CC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b/>
                <w:sz w:val="22"/>
                <w:szCs w:val="22"/>
              </w:rPr>
              <w:t>Predavanja</w:t>
            </w:r>
          </w:p>
          <w:p w14:paraId="5FBDEFC3" w14:textId="77777777" w:rsidR="00D204CC" w:rsidRPr="00034E64" w:rsidRDefault="00D204CC" w:rsidP="00536FA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b/>
                <w:sz w:val="22"/>
                <w:szCs w:val="22"/>
              </w:rPr>
              <w:t>Lectures</w:t>
            </w:r>
          </w:p>
        </w:tc>
        <w:tc>
          <w:tcPr>
            <w:tcW w:w="135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4A3F844" w14:textId="77777777" w:rsidR="00D204CC" w:rsidRPr="00034E64" w:rsidRDefault="00D204CC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b/>
                <w:sz w:val="22"/>
                <w:szCs w:val="22"/>
              </w:rPr>
              <w:t>Seminar</w:t>
            </w:r>
          </w:p>
          <w:p w14:paraId="7177F5CF" w14:textId="77777777" w:rsidR="00D204CC" w:rsidRPr="00034E64" w:rsidRDefault="00D204CC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b/>
                <w:sz w:val="22"/>
                <w:szCs w:val="22"/>
              </w:rPr>
              <w:t>Seminar</w:t>
            </w:r>
          </w:p>
        </w:tc>
        <w:tc>
          <w:tcPr>
            <w:tcW w:w="136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21DED61" w14:textId="77777777" w:rsidR="00D204CC" w:rsidRPr="00034E64" w:rsidRDefault="00D204CC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b/>
                <w:sz w:val="22"/>
                <w:szCs w:val="22"/>
              </w:rPr>
              <w:t>Vaje</w:t>
            </w:r>
          </w:p>
          <w:p w14:paraId="71285A5B" w14:textId="77777777" w:rsidR="00D204CC" w:rsidRPr="00034E64" w:rsidRDefault="00D204CC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b/>
                <w:sz w:val="22"/>
                <w:szCs w:val="22"/>
              </w:rPr>
              <w:t>Tutorial</w:t>
            </w:r>
          </w:p>
        </w:tc>
        <w:tc>
          <w:tcPr>
            <w:tcW w:w="152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1F5723" w14:textId="77777777" w:rsidR="00D204CC" w:rsidRPr="00034E64" w:rsidRDefault="00D204CC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b/>
                <w:sz w:val="22"/>
                <w:szCs w:val="22"/>
              </w:rPr>
              <w:t>Klinične vaje</w:t>
            </w:r>
          </w:p>
          <w:p w14:paraId="315E99C8" w14:textId="77777777" w:rsidR="00D204CC" w:rsidRPr="00034E64" w:rsidRDefault="00D204CC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b/>
                <w:sz w:val="22"/>
                <w:szCs w:val="22"/>
              </w:rPr>
              <w:t>work</w:t>
            </w:r>
          </w:p>
        </w:tc>
        <w:tc>
          <w:tcPr>
            <w:tcW w:w="144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53E4CC0" w14:textId="77777777" w:rsidR="00D204CC" w:rsidRPr="00034E64" w:rsidRDefault="00D204CC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3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21312FB" w14:textId="77777777" w:rsidR="00D204CC" w:rsidRPr="00034E64" w:rsidRDefault="00D204CC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b/>
                <w:sz w:val="22"/>
                <w:szCs w:val="22"/>
              </w:rPr>
              <w:t>Samost. delo</w:t>
            </w:r>
          </w:p>
          <w:p w14:paraId="00CBE7A0" w14:textId="77777777" w:rsidR="00D204CC" w:rsidRPr="00034E64" w:rsidRDefault="00D204CC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b/>
                <w:sz w:val="22"/>
                <w:szCs w:val="22"/>
              </w:rPr>
              <w:t>Individ. work</w:t>
            </w:r>
          </w:p>
        </w:tc>
        <w:tc>
          <w:tcPr>
            <w:tcW w:w="225" w:type="dxa"/>
            <w:vAlign w:val="center"/>
          </w:tcPr>
          <w:p w14:paraId="2981A0B2" w14:textId="77777777" w:rsidR="00D204CC" w:rsidRPr="00034E64" w:rsidRDefault="00D204CC" w:rsidP="00536FA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CFE8FA6" w14:textId="77777777" w:rsidR="00D204CC" w:rsidRPr="00034E64" w:rsidRDefault="00D204CC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b/>
                <w:sz w:val="22"/>
                <w:szCs w:val="22"/>
              </w:rPr>
              <w:t>ECTS</w:t>
            </w:r>
          </w:p>
        </w:tc>
      </w:tr>
      <w:tr w:rsidR="00D204CC" w:rsidRPr="00034E64" w14:paraId="58731E78" w14:textId="77777777" w:rsidTr="3CB67280">
        <w:trPr>
          <w:trHeight w:val="318"/>
        </w:trPr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698C4" w14:textId="77777777" w:rsidR="00D204CC" w:rsidRPr="00034E64" w:rsidRDefault="00D204CC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</w:rPr>
              <w:t>/</w:t>
            </w:r>
          </w:p>
        </w:tc>
        <w:tc>
          <w:tcPr>
            <w:tcW w:w="1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F845F" w14:textId="77777777" w:rsidR="00D204CC" w:rsidRPr="00034E64" w:rsidRDefault="00D204CC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bCs/>
                <w:sz w:val="22"/>
                <w:szCs w:val="22"/>
              </w:rPr>
              <w:t>15</w:t>
            </w:r>
          </w:p>
        </w:tc>
        <w:tc>
          <w:tcPr>
            <w:tcW w:w="13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6234E" w14:textId="580519C7" w:rsidR="00D204CC" w:rsidRPr="00034E64" w:rsidRDefault="00D204CC" w:rsidP="7401DA2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</w:rPr>
              <w:t xml:space="preserve">30 </w:t>
            </w:r>
            <w:r w:rsidR="2384A6A8" w:rsidRPr="00034E64">
              <w:rPr>
                <w:rFonts w:asciiTheme="minorHAnsi" w:hAnsiTheme="minorHAnsi" w:cstheme="minorHAnsi"/>
                <w:sz w:val="22"/>
                <w:szCs w:val="22"/>
              </w:rPr>
              <w:t>LV</w:t>
            </w:r>
          </w:p>
        </w:tc>
        <w:tc>
          <w:tcPr>
            <w:tcW w:w="15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5254E" w14:textId="77777777" w:rsidR="00D204CC" w:rsidRPr="00034E64" w:rsidRDefault="00D204CC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4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4DD21" w14:textId="77777777" w:rsidR="00D204CC" w:rsidRPr="00034E64" w:rsidRDefault="00D204CC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412E2" w14:textId="77777777" w:rsidR="00D204CC" w:rsidRPr="00034E64" w:rsidRDefault="00D204CC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</w:rPr>
              <w:t>45</w:t>
            </w:r>
          </w:p>
        </w:tc>
        <w:tc>
          <w:tcPr>
            <w:tcW w:w="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C51E0E" w14:textId="77777777" w:rsidR="00D204CC" w:rsidRPr="00034E64" w:rsidRDefault="00D204CC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EAA2B" w14:textId="77777777" w:rsidR="00D204CC" w:rsidRPr="00034E64" w:rsidRDefault="00D204CC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bCs/>
                <w:sz w:val="22"/>
                <w:szCs w:val="22"/>
              </w:rPr>
              <w:t>3</w:t>
            </w:r>
          </w:p>
        </w:tc>
      </w:tr>
      <w:tr w:rsidR="00D204CC" w:rsidRPr="00034E64" w14:paraId="5A9421B4" w14:textId="77777777" w:rsidTr="3CB67280">
        <w:tc>
          <w:tcPr>
            <w:tcW w:w="9690" w:type="dxa"/>
            <w:gridSpan w:val="20"/>
          </w:tcPr>
          <w:p w14:paraId="5364BC2E" w14:textId="77777777" w:rsidR="00D204CC" w:rsidRPr="00034E64" w:rsidRDefault="00D204CC" w:rsidP="00536FA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D204CC" w:rsidRPr="00034E64" w14:paraId="0CA3672A" w14:textId="77777777" w:rsidTr="3CB67280">
        <w:tc>
          <w:tcPr>
            <w:tcW w:w="3167" w:type="dxa"/>
            <w:gridSpan w:val="5"/>
          </w:tcPr>
          <w:p w14:paraId="7FDDCCEE" w14:textId="77777777" w:rsidR="00D204CC" w:rsidRPr="00034E64" w:rsidRDefault="00D204C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b/>
                <w:sz w:val="22"/>
                <w:szCs w:val="22"/>
              </w:rPr>
              <w:t>Nosilec predmeta / Lecturer:</w:t>
            </w:r>
          </w:p>
        </w:tc>
        <w:tc>
          <w:tcPr>
            <w:tcW w:w="65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BECB" w14:textId="32631A7B" w:rsidR="00D204CC" w:rsidRPr="00034E64" w:rsidRDefault="00D204C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</w:rPr>
              <w:t>prof. dr. Bogdana Borota</w:t>
            </w:r>
            <w:r w:rsidR="003B0D26" w:rsidRPr="00034E64">
              <w:rPr>
                <w:rFonts w:asciiTheme="minorHAnsi" w:hAnsiTheme="minorHAnsi" w:cstheme="minorHAnsi"/>
                <w:sz w:val="22"/>
                <w:szCs w:val="22"/>
              </w:rPr>
              <w:t xml:space="preserve"> / Prof. Bogdana Borota, PhD</w:t>
            </w:r>
          </w:p>
        </w:tc>
      </w:tr>
      <w:tr w:rsidR="00D204CC" w:rsidRPr="00034E64" w14:paraId="28FDBB49" w14:textId="77777777" w:rsidTr="3CB67280">
        <w:tc>
          <w:tcPr>
            <w:tcW w:w="9690" w:type="dxa"/>
            <w:gridSpan w:val="20"/>
          </w:tcPr>
          <w:p w14:paraId="73B95BA5" w14:textId="77777777" w:rsidR="00D204CC" w:rsidRPr="00034E64" w:rsidRDefault="00D204CC" w:rsidP="00536FA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204CC" w:rsidRPr="00034E64" w14:paraId="078A8D2E" w14:textId="77777777" w:rsidTr="3CB67280">
        <w:tc>
          <w:tcPr>
            <w:tcW w:w="1570" w:type="dxa"/>
            <w:gridSpan w:val="2"/>
            <w:vMerge w:val="restart"/>
          </w:tcPr>
          <w:p w14:paraId="29069A31" w14:textId="77777777" w:rsidR="00D204CC" w:rsidRPr="00034E64" w:rsidRDefault="00D204C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Jeziki / </w:t>
            </w:r>
          </w:p>
          <w:p w14:paraId="7D5605E4" w14:textId="77777777" w:rsidR="00D204CC" w:rsidRPr="00034E64" w:rsidRDefault="00D204C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b/>
                <w:sz w:val="22"/>
                <w:szCs w:val="22"/>
              </w:rPr>
              <w:t>Languages:</w:t>
            </w:r>
          </w:p>
        </w:tc>
        <w:tc>
          <w:tcPr>
            <w:tcW w:w="2148" w:type="dxa"/>
            <w:gridSpan w:val="4"/>
          </w:tcPr>
          <w:p w14:paraId="682CEF97" w14:textId="77777777" w:rsidR="00D204CC" w:rsidRPr="00034E64" w:rsidRDefault="00D204CC" w:rsidP="00536FA5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b/>
                <w:sz w:val="22"/>
                <w:szCs w:val="22"/>
              </w:rPr>
              <w:t>Predavanja / Lectures:</w:t>
            </w:r>
          </w:p>
        </w:tc>
        <w:tc>
          <w:tcPr>
            <w:tcW w:w="597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06620" w14:textId="77777777" w:rsidR="00D204CC" w:rsidRPr="00034E64" w:rsidRDefault="00D204CC" w:rsidP="00536FA5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slovenski/Slovenian </w:t>
            </w:r>
          </w:p>
        </w:tc>
      </w:tr>
      <w:tr w:rsidR="00D204CC" w:rsidRPr="00034E64" w14:paraId="2E17CE4B" w14:textId="77777777" w:rsidTr="3CB67280">
        <w:trPr>
          <w:trHeight w:val="215"/>
        </w:trPr>
        <w:tc>
          <w:tcPr>
            <w:tcW w:w="1570" w:type="dxa"/>
            <w:gridSpan w:val="2"/>
            <w:vMerge/>
            <w:vAlign w:val="center"/>
          </w:tcPr>
          <w:p w14:paraId="6956CFFC" w14:textId="77777777" w:rsidR="00D204CC" w:rsidRPr="00034E64" w:rsidRDefault="00D204CC" w:rsidP="00536FA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148" w:type="dxa"/>
            <w:gridSpan w:val="4"/>
          </w:tcPr>
          <w:p w14:paraId="4275F22E" w14:textId="77777777" w:rsidR="00D204CC" w:rsidRPr="00034E64" w:rsidRDefault="00D204CC" w:rsidP="00536FA5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b/>
                <w:sz w:val="22"/>
                <w:szCs w:val="22"/>
              </w:rPr>
              <w:t>Vaje / Tutorial:</w:t>
            </w:r>
          </w:p>
        </w:tc>
        <w:tc>
          <w:tcPr>
            <w:tcW w:w="597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89D50" w14:textId="77777777" w:rsidR="00D204CC" w:rsidRPr="00034E64" w:rsidRDefault="00D204CC" w:rsidP="00536FA5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slovenski/Slovenian </w:t>
            </w:r>
          </w:p>
        </w:tc>
      </w:tr>
      <w:tr w:rsidR="00D204CC" w:rsidRPr="00034E64" w14:paraId="0E6667B5" w14:textId="77777777" w:rsidTr="3CB67280">
        <w:tc>
          <w:tcPr>
            <w:tcW w:w="463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51F0FB" w14:textId="77777777" w:rsidR="00D204CC" w:rsidRPr="00034E64" w:rsidRDefault="00D204CC" w:rsidP="00536FA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7C96AFF0" w14:textId="77777777" w:rsidR="00D204CC" w:rsidRPr="00034E64" w:rsidRDefault="00D204C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3BE87376" w14:textId="77777777" w:rsidR="00D204CC" w:rsidRPr="00034E64" w:rsidRDefault="00D204C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FA257A6" w14:textId="77777777" w:rsidR="00D204CC" w:rsidRPr="00034E64" w:rsidRDefault="00D204C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90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0956B7" w14:textId="77777777" w:rsidR="00D204CC" w:rsidRPr="00034E64" w:rsidRDefault="00D204C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B509B65" w14:textId="77777777" w:rsidR="00D204CC" w:rsidRPr="00034E64" w:rsidRDefault="00D204C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b/>
                <w:sz w:val="22"/>
                <w:szCs w:val="22"/>
              </w:rPr>
              <w:t>Prerequisites:</w:t>
            </w:r>
          </w:p>
        </w:tc>
      </w:tr>
      <w:tr w:rsidR="00D204CC" w:rsidRPr="00034E64" w14:paraId="3EC453AD" w14:textId="77777777" w:rsidTr="3CB67280">
        <w:trPr>
          <w:trHeight w:val="373"/>
        </w:trPr>
        <w:tc>
          <w:tcPr>
            <w:tcW w:w="463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4188" w14:textId="77777777" w:rsidR="00D204CC" w:rsidRPr="00034E64" w:rsidRDefault="00D204C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CFA96B" w14:textId="77777777" w:rsidR="00D204CC" w:rsidRPr="00034E64" w:rsidRDefault="00D204C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32B62" w14:textId="77777777" w:rsidR="00D204CC" w:rsidRPr="00034E64" w:rsidRDefault="00D204C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</w:rPr>
              <w:t>/</w:t>
            </w:r>
          </w:p>
        </w:tc>
      </w:tr>
      <w:tr w:rsidR="00D204CC" w:rsidRPr="00034E64" w14:paraId="2650E468" w14:textId="77777777" w:rsidTr="3CB67280">
        <w:trPr>
          <w:trHeight w:val="137"/>
        </w:trPr>
        <w:tc>
          <w:tcPr>
            <w:tcW w:w="452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CADE1B" w14:textId="77777777" w:rsidR="00D204CC" w:rsidRPr="00034E64" w:rsidRDefault="00D204C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DB76582" w14:textId="77777777" w:rsidR="00D204CC" w:rsidRPr="00034E64" w:rsidRDefault="00D204C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b/>
                <w:sz w:val="22"/>
                <w:szCs w:val="22"/>
              </w:rPr>
              <w:t>Vsebina:</w:t>
            </w:r>
            <w:r w:rsidRPr="00034E6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54" w:type="dxa"/>
            <w:gridSpan w:val="2"/>
          </w:tcPr>
          <w:p w14:paraId="5FBE12CD" w14:textId="77777777" w:rsidR="00D204CC" w:rsidRPr="00034E64" w:rsidRDefault="00D204C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90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E435DD" w14:textId="77777777" w:rsidR="00D204CC" w:rsidRPr="00034E64" w:rsidRDefault="00D204C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2F32EA2" w14:textId="77777777" w:rsidR="00D204CC" w:rsidRPr="00034E64" w:rsidRDefault="00D204C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b/>
                <w:sz w:val="22"/>
                <w:szCs w:val="22"/>
              </w:rPr>
              <w:t>Content (Syllabus outline):</w:t>
            </w:r>
          </w:p>
        </w:tc>
      </w:tr>
      <w:tr w:rsidR="00D204CC" w:rsidRPr="00034E64" w14:paraId="3513AD73" w14:textId="77777777" w:rsidTr="3CB67280">
        <w:trPr>
          <w:trHeight w:val="2665"/>
        </w:trPr>
        <w:tc>
          <w:tcPr>
            <w:tcW w:w="45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1E4F" w14:textId="77777777" w:rsidR="00D204CC" w:rsidRPr="00034E64" w:rsidRDefault="00D204C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</w:rPr>
              <w:t>Obravnava se raznovrstne glasbene didaktične igre (GDI) domačih in tujih avtorjev.</w:t>
            </w:r>
          </w:p>
          <w:p w14:paraId="11327CD7" w14:textId="77777777" w:rsidR="00D204CC" w:rsidRPr="00034E64" w:rsidRDefault="00D204C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EC0A2A" w14:textId="77777777" w:rsidR="00D204CC" w:rsidRPr="00034E64" w:rsidRDefault="00D204C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</w:rPr>
              <w:t>Teme:</w:t>
            </w:r>
          </w:p>
          <w:p w14:paraId="724EC0BA" w14:textId="77777777" w:rsidR="00D204CC" w:rsidRPr="00034E64" w:rsidRDefault="00D204CC" w:rsidP="00D204CC">
            <w:pPr>
              <w:numPr>
                <w:ilvl w:val="0"/>
                <w:numId w:val="10"/>
              </w:numPr>
              <w:rPr>
                <w:rFonts w:asciiTheme="minorHAnsi" w:eastAsia="Calibri" w:hAnsiTheme="minorHAnsi" w:cstheme="minorHAnsi"/>
                <w:sz w:val="22"/>
                <w:szCs w:val="22"/>
                <w:lang w:eastAsia="sl-SI"/>
              </w:rPr>
            </w:pPr>
            <w:r w:rsidRPr="00034E64">
              <w:rPr>
                <w:rFonts w:asciiTheme="minorHAnsi" w:eastAsia="Calibri" w:hAnsiTheme="minorHAnsi" w:cstheme="minorHAnsi"/>
                <w:sz w:val="22"/>
                <w:szCs w:val="22"/>
                <w:lang w:eastAsia="sl-SI"/>
              </w:rPr>
              <w:t>vloga in pomen GDI,</w:t>
            </w:r>
          </w:p>
          <w:p w14:paraId="524486BF" w14:textId="77777777" w:rsidR="00D204CC" w:rsidRPr="00034E64" w:rsidRDefault="00D204CC" w:rsidP="00D204CC">
            <w:pPr>
              <w:numPr>
                <w:ilvl w:val="0"/>
                <w:numId w:val="10"/>
              </w:numPr>
              <w:rPr>
                <w:rFonts w:asciiTheme="minorHAnsi" w:eastAsia="Calibri" w:hAnsiTheme="minorHAnsi" w:cstheme="minorHAnsi"/>
                <w:sz w:val="22"/>
                <w:szCs w:val="22"/>
                <w:lang w:eastAsia="sl-SI"/>
              </w:rPr>
            </w:pPr>
            <w:r w:rsidRPr="00034E64">
              <w:rPr>
                <w:rFonts w:asciiTheme="minorHAnsi" w:eastAsia="Calibri" w:hAnsiTheme="minorHAnsi" w:cstheme="minorHAnsi"/>
                <w:sz w:val="22"/>
                <w:szCs w:val="22"/>
                <w:lang w:eastAsia="sl-SI"/>
              </w:rPr>
              <w:t>klasifikacija GDI in značilnosti posameznih skupin GDI,</w:t>
            </w:r>
          </w:p>
          <w:p w14:paraId="29F22BDF" w14:textId="77777777" w:rsidR="00D204CC" w:rsidRPr="00034E64" w:rsidRDefault="00D204CC" w:rsidP="00D204CC">
            <w:pPr>
              <w:numPr>
                <w:ilvl w:val="0"/>
                <w:numId w:val="10"/>
              </w:numPr>
              <w:rPr>
                <w:rFonts w:asciiTheme="minorHAnsi" w:eastAsia="Calibri" w:hAnsiTheme="minorHAnsi" w:cstheme="minorHAnsi"/>
                <w:sz w:val="22"/>
                <w:szCs w:val="22"/>
                <w:lang w:eastAsia="sl-SI"/>
              </w:rPr>
            </w:pPr>
            <w:r w:rsidRPr="00034E64">
              <w:rPr>
                <w:rFonts w:asciiTheme="minorHAnsi" w:eastAsia="Calibri" w:hAnsiTheme="minorHAnsi" w:cstheme="minorHAnsi"/>
                <w:sz w:val="22"/>
                <w:szCs w:val="22"/>
                <w:lang w:eastAsia="sl-SI"/>
              </w:rPr>
              <w:t>elementi GDI in njihovo razmerje glede na učne potrebe otrok,</w:t>
            </w:r>
          </w:p>
          <w:p w14:paraId="4A89E5B9" w14:textId="77777777" w:rsidR="00D204CC" w:rsidRPr="00034E64" w:rsidRDefault="00D204CC" w:rsidP="00D204CC">
            <w:pPr>
              <w:numPr>
                <w:ilvl w:val="0"/>
                <w:numId w:val="10"/>
              </w:numPr>
              <w:rPr>
                <w:rFonts w:asciiTheme="minorHAnsi" w:eastAsia="Calibri" w:hAnsiTheme="minorHAnsi" w:cstheme="minorHAnsi"/>
                <w:sz w:val="22"/>
                <w:szCs w:val="22"/>
                <w:lang w:eastAsia="sl-SI"/>
              </w:rPr>
            </w:pPr>
            <w:r w:rsidRPr="00034E64">
              <w:rPr>
                <w:rFonts w:asciiTheme="minorHAnsi" w:eastAsia="Calibri" w:hAnsiTheme="minorHAnsi" w:cstheme="minorHAnsi"/>
                <w:sz w:val="22"/>
                <w:szCs w:val="22"/>
                <w:lang w:eastAsia="sl-SI"/>
              </w:rPr>
              <w:t>otroške ljudske glasbene igre,</w:t>
            </w:r>
          </w:p>
          <w:p w14:paraId="273ED0A3" w14:textId="77777777" w:rsidR="00D204CC" w:rsidRPr="00034E64" w:rsidRDefault="00D204CC" w:rsidP="00D204CC">
            <w:pPr>
              <w:numPr>
                <w:ilvl w:val="0"/>
                <w:numId w:val="10"/>
              </w:numPr>
              <w:rPr>
                <w:rFonts w:asciiTheme="minorHAnsi" w:eastAsia="Calibri" w:hAnsiTheme="minorHAnsi" w:cstheme="minorHAnsi"/>
                <w:sz w:val="22"/>
                <w:szCs w:val="22"/>
                <w:lang w:eastAsia="sl-SI"/>
              </w:rPr>
            </w:pPr>
            <w:r w:rsidRPr="00034E64">
              <w:rPr>
                <w:rFonts w:asciiTheme="minorHAnsi" w:eastAsia="Calibri" w:hAnsiTheme="minorHAnsi" w:cstheme="minorHAnsi"/>
                <w:sz w:val="22"/>
                <w:szCs w:val="22"/>
                <w:lang w:eastAsia="sl-SI"/>
              </w:rPr>
              <w:t xml:space="preserve">izvajanje GDI kot samostojne ali kot del kompleksne glasbene dejavnosti, </w:t>
            </w:r>
          </w:p>
          <w:p w14:paraId="2FD6BC4E" w14:textId="77777777" w:rsidR="00D204CC" w:rsidRPr="00034E64" w:rsidRDefault="00D204CC" w:rsidP="00D204CC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</w:rPr>
              <w:t>ustvarjanje novih GDI in izdelava pripomočkov.</w:t>
            </w:r>
          </w:p>
        </w:tc>
        <w:tc>
          <w:tcPr>
            <w:tcW w:w="25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02D3ED" w14:textId="77777777" w:rsidR="00D204CC" w:rsidRPr="00034E64" w:rsidRDefault="00D204C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911E5" w14:textId="77777777" w:rsidR="00D204CC" w:rsidRPr="00034E64" w:rsidRDefault="00D204CC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Various musical didactic games (MDG) of domestic and foreign authors will be dealt with.</w:t>
            </w:r>
          </w:p>
          <w:p w14:paraId="6C80867C" w14:textId="77777777" w:rsidR="00D204CC" w:rsidRPr="00034E64" w:rsidRDefault="00D204CC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Themes:</w:t>
            </w:r>
          </w:p>
          <w:p w14:paraId="19B42C79" w14:textId="7069ECFE" w:rsidR="00D204CC" w:rsidRPr="00034E64" w:rsidRDefault="00D204CC" w:rsidP="00D204CC">
            <w:pPr>
              <w:numPr>
                <w:ilvl w:val="0"/>
                <w:numId w:val="10"/>
              </w:numPr>
              <w:rPr>
                <w:rFonts w:asciiTheme="minorHAnsi" w:eastAsia="Calibri" w:hAnsiTheme="minorHAnsi" w:cstheme="minorHAnsi"/>
                <w:sz w:val="22"/>
                <w:szCs w:val="22"/>
                <w:lang w:val="en-GB" w:eastAsia="sl-SI"/>
              </w:rPr>
            </w:pPr>
            <w:r w:rsidRPr="00034E64">
              <w:rPr>
                <w:rFonts w:asciiTheme="minorHAnsi" w:eastAsia="Calibri" w:hAnsiTheme="minorHAnsi" w:cstheme="minorHAnsi"/>
                <w:sz w:val="22"/>
                <w:szCs w:val="22"/>
                <w:lang w:val="en-GB" w:eastAsia="sl-SI"/>
              </w:rPr>
              <w:t>the role and meaning of MDG</w:t>
            </w:r>
            <w:r w:rsidR="00E20EFD" w:rsidRPr="00034E64">
              <w:rPr>
                <w:rFonts w:asciiTheme="minorHAnsi" w:eastAsia="Calibri" w:hAnsiTheme="minorHAnsi" w:cstheme="minorHAnsi"/>
                <w:sz w:val="22"/>
                <w:szCs w:val="22"/>
                <w:lang w:val="en-GB" w:eastAsia="sl-SI"/>
              </w:rPr>
              <w:t>,</w:t>
            </w:r>
          </w:p>
          <w:p w14:paraId="301AE750" w14:textId="2AB5CD27" w:rsidR="00D204CC" w:rsidRPr="00034E64" w:rsidRDefault="00D204CC" w:rsidP="00D204CC">
            <w:pPr>
              <w:numPr>
                <w:ilvl w:val="0"/>
                <w:numId w:val="10"/>
              </w:numPr>
              <w:rPr>
                <w:rFonts w:asciiTheme="minorHAnsi" w:eastAsia="Calibri" w:hAnsiTheme="minorHAnsi" w:cstheme="minorHAnsi"/>
                <w:sz w:val="22"/>
                <w:szCs w:val="22"/>
                <w:lang w:val="en-GB" w:eastAsia="sl-SI"/>
              </w:rPr>
            </w:pPr>
            <w:r w:rsidRPr="00034E64">
              <w:rPr>
                <w:rFonts w:asciiTheme="minorHAnsi" w:eastAsia="Calibri" w:hAnsiTheme="minorHAnsi" w:cstheme="minorHAnsi"/>
                <w:sz w:val="22"/>
                <w:szCs w:val="22"/>
                <w:lang w:val="en-GB" w:eastAsia="sl-SI"/>
              </w:rPr>
              <w:t>the classification of MDG and the characteristics of individual groups of MDG</w:t>
            </w:r>
            <w:r w:rsidR="00E20EFD" w:rsidRPr="00034E64">
              <w:rPr>
                <w:rFonts w:asciiTheme="minorHAnsi" w:eastAsia="Calibri" w:hAnsiTheme="minorHAnsi" w:cstheme="minorHAnsi"/>
                <w:sz w:val="22"/>
                <w:szCs w:val="22"/>
                <w:lang w:val="en-GB" w:eastAsia="sl-SI"/>
              </w:rPr>
              <w:t>,</w:t>
            </w:r>
          </w:p>
          <w:p w14:paraId="1328BB3C" w14:textId="1B8C14D5" w:rsidR="00D204CC" w:rsidRPr="00034E64" w:rsidRDefault="00D204CC" w:rsidP="00D204CC">
            <w:pPr>
              <w:numPr>
                <w:ilvl w:val="0"/>
                <w:numId w:val="10"/>
              </w:numPr>
              <w:rPr>
                <w:rFonts w:asciiTheme="minorHAnsi" w:eastAsia="Calibri" w:hAnsiTheme="minorHAnsi" w:cstheme="minorHAnsi"/>
                <w:sz w:val="22"/>
                <w:szCs w:val="22"/>
                <w:lang w:val="en-GB" w:eastAsia="sl-SI"/>
              </w:rPr>
            </w:pPr>
            <w:r w:rsidRPr="00034E64">
              <w:rPr>
                <w:rFonts w:asciiTheme="minorHAnsi" w:eastAsia="Calibri" w:hAnsiTheme="minorHAnsi" w:cstheme="minorHAnsi"/>
                <w:sz w:val="22"/>
                <w:szCs w:val="22"/>
                <w:lang w:val="en-GB" w:eastAsia="sl-SI"/>
              </w:rPr>
              <w:t>the elements of MDG and their relation according to the learning needs of children</w:t>
            </w:r>
            <w:r w:rsidR="00E20EFD" w:rsidRPr="00034E64">
              <w:rPr>
                <w:rFonts w:asciiTheme="minorHAnsi" w:eastAsia="Calibri" w:hAnsiTheme="minorHAnsi" w:cstheme="minorHAnsi"/>
                <w:sz w:val="22"/>
                <w:szCs w:val="22"/>
                <w:lang w:val="en-GB" w:eastAsia="sl-SI"/>
              </w:rPr>
              <w:t>,</w:t>
            </w:r>
          </w:p>
          <w:p w14:paraId="1CA3B81A" w14:textId="6807E3AD" w:rsidR="00D204CC" w:rsidRPr="00034E64" w:rsidRDefault="00D204CC" w:rsidP="00D204CC">
            <w:pPr>
              <w:numPr>
                <w:ilvl w:val="0"/>
                <w:numId w:val="10"/>
              </w:numPr>
              <w:rPr>
                <w:rFonts w:asciiTheme="minorHAnsi" w:eastAsia="Calibri" w:hAnsiTheme="minorHAnsi" w:cstheme="minorHAnsi"/>
                <w:sz w:val="22"/>
                <w:szCs w:val="22"/>
                <w:lang w:val="en-GB" w:eastAsia="sl-SI"/>
              </w:rPr>
            </w:pPr>
            <w:r w:rsidRPr="00034E64">
              <w:rPr>
                <w:rFonts w:asciiTheme="minorHAnsi" w:eastAsia="Calibri" w:hAnsiTheme="minorHAnsi" w:cstheme="minorHAnsi"/>
                <w:sz w:val="22"/>
                <w:szCs w:val="22"/>
                <w:lang w:val="en-GB" w:eastAsia="sl-SI"/>
              </w:rPr>
              <w:t>children's folk musical games</w:t>
            </w:r>
            <w:r w:rsidR="00E20EFD" w:rsidRPr="00034E64">
              <w:rPr>
                <w:rFonts w:asciiTheme="minorHAnsi" w:eastAsia="Calibri" w:hAnsiTheme="minorHAnsi" w:cstheme="minorHAnsi"/>
                <w:sz w:val="22"/>
                <w:szCs w:val="22"/>
                <w:lang w:val="en-GB" w:eastAsia="sl-SI"/>
              </w:rPr>
              <w:t>,</w:t>
            </w:r>
          </w:p>
          <w:p w14:paraId="4FDA85FA" w14:textId="11B65BD0" w:rsidR="00D204CC" w:rsidRPr="00034E64" w:rsidRDefault="00D204CC" w:rsidP="00D204CC">
            <w:pPr>
              <w:numPr>
                <w:ilvl w:val="0"/>
                <w:numId w:val="10"/>
              </w:numPr>
              <w:rPr>
                <w:rFonts w:asciiTheme="minorHAnsi" w:eastAsia="Calibri" w:hAnsiTheme="minorHAnsi" w:cstheme="minorHAnsi"/>
                <w:sz w:val="22"/>
                <w:szCs w:val="22"/>
                <w:lang w:val="en-GB" w:eastAsia="sl-SI"/>
              </w:rPr>
            </w:pPr>
            <w:r w:rsidRPr="00034E64">
              <w:rPr>
                <w:rFonts w:asciiTheme="minorHAnsi" w:eastAsia="Calibri" w:hAnsiTheme="minorHAnsi" w:cstheme="minorHAnsi"/>
                <w:sz w:val="22"/>
                <w:szCs w:val="22"/>
                <w:lang w:val="en-GB" w:eastAsia="sl-SI"/>
              </w:rPr>
              <w:t>performing MDG as independent or as a part of a complex  musical activity</w:t>
            </w:r>
            <w:r w:rsidR="00E20EFD" w:rsidRPr="00034E64">
              <w:rPr>
                <w:rFonts w:asciiTheme="minorHAnsi" w:eastAsia="Calibri" w:hAnsiTheme="minorHAnsi" w:cstheme="minorHAnsi"/>
                <w:sz w:val="22"/>
                <w:szCs w:val="22"/>
                <w:lang w:val="en-GB" w:eastAsia="sl-SI"/>
              </w:rPr>
              <w:t>,</w:t>
            </w:r>
          </w:p>
          <w:p w14:paraId="0D529B12" w14:textId="77777777" w:rsidR="00D204CC" w:rsidRPr="00034E64" w:rsidRDefault="00D204CC" w:rsidP="00D204CC">
            <w:pPr>
              <w:numPr>
                <w:ilvl w:val="0"/>
                <w:numId w:val="10"/>
              </w:numPr>
              <w:rPr>
                <w:rFonts w:asciiTheme="minorHAnsi" w:eastAsia="Calibri" w:hAnsiTheme="minorHAnsi" w:cstheme="minorHAnsi"/>
                <w:sz w:val="22"/>
                <w:szCs w:val="22"/>
                <w:lang w:val="en-GB" w:eastAsia="sl-SI"/>
              </w:rPr>
            </w:pPr>
            <w:r w:rsidRPr="00034E64">
              <w:rPr>
                <w:rFonts w:asciiTheme="minorHAnsi" w:eastAsia="Calibri" w:hAnsiTheme="minorHAnsi" w:cstheme="minorHAnsi"/>
                <w:sz w:val="22"/>
                <w:szCs w:val="22"/>
                <w:lang w:val="en-GB" w:eastAsia="sl-SI"/>
              </w:rPr>
              <w:t>creating new MDG and production of aids.</w:t>
            </w:r>
          </w:p>
        </w:tc>
      </w:tr>
      <w:tr w:rsidR="00D204CC" w:rsidRPr="00034E64" w14:paraId="5A2B4033" w14:textId="77777777" w:rsidTr="3CB67280">
        <w:tc>
          <w:tcPr>
            <w:tcW w:w="9690" w:type="dxa"/>
            <w:gridSpan w:val="20"/>
          </w:tcPr>
          <w:p w14:paraId="4EF1D930" w14:textId="77777777" w:rsidR="00D204CC" w:rsidRPr="00034E64" w:rsidRDefault="00D204CC" w:rsidP="00536FA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F25DA0F" w14:textId="77777777" w:rsidR="00D204CC" w:rsidRPr="00034E64" w:rsidRDefault="00D204CC" w:rsidP="00536FA5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</w:rPr>
              <w:br w:type="page"/>
            </w:r>
            <w:r w:rsidRPr="00034E64">
              <w:rPr>
                <w:rFonts w:asciiTheme="minorHAnsi" w:hAnsiTheme="minorHAnsi" w:cstheme="minorHAnsi"/>
                <w:b/>
                <w:sz w:val="22"/>
                <w:szCs w:val="22"/>
              </w:rPr>
              <w:t>Temeljni literatura in viri / Readings:</w:t>
            </w:r>
          </w:p>
        </w:tc>
      </w:tr>
      <w:tr w:rsidR="00D204CC" w:rsidRPr="00034E64" w14:paraId="5C91D172" w14:textId="77777777" w:rsidTr="3CB67280">
        <w:trPr>
          <w:trHeight w:val="2074"/>
        </w:trPr>
        <w:tc>
          <w:tcPr>
            <w:tcW w:w="969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ABAB2" w14:textId="77777777" w:rsidR="00D204CC" w:rsidRPr="00034E64" w:rsidRDefault="00D204CC" w:rsidP="00536FA5">
            <w:pPr>
              <w:rPr>
                <w:rFonts w:asciiTheme="minorHAnsi" w:hAnsiTheme="minorHAnsi" w:cstheme="minorHAnsi"/>
                <w:bCs/>
                <w:sz w:val="22"/>
                <w:szCs w:val="22"/>
                <w:u w:val="single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  <w:u w:val="single"/>
              </w:rPr>
              <w:lastRenderedPageBreak/>
              <w:t>Osnovna literatura/Basic readings:</w:t>
            </w:r>
          </w:p>
          <w:p w14:paraId="5D6DE6AE" w14:textId="557C9D1A" w:rsidR="68EE0855" w:rsidRPr="00034E64" w:rsidRDefault="68EE0855" w:rsidP="00E03904">
            <w:pPr>
              <w:ind w:left="7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75E91427" w14:textId="1A3CD5B5" w:rsidR="00D204CC" w:rsidRPr="00034E64" w:rsidRDefault="00D204CC" w:rsidP="3F0FB27C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</w:rPr>
              <w:t>Borota, B. (</w:t>
            </w:r>
            <w:r w:rsidR="002816EB" w:rsidRPr="00034E64">
              <w:rPr>
                <w:rFonts w:asciiTheme="minorHAnsi" w:hAnsiTheme="minorHAnsi" w:cstheme="minorHAnsi"/>
                <w:sz w:val="22"/>
                <w:szCs w:val="22"/>
              </w:rPr>
              <w:t>2015</w:t>
            </w:r>
            <w:r w:rsidRPr="00034E64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="00E20EFD" w:rsidRPr="00034E6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034E6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34E64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Glasbene dejavnosti in vsebine</w:t>
            </w:r>
            <w:r w:rsidRPr="00034E64">
              <w:rPr>
                <w:rFonts w:asciiTheme="minorHAnsi" w:hAnsiTheme="minorHAnsi" w:cstheme="minorHAnsi"/>
                <w:sz w:val="22"/>
                <w:szCs w:val="22"/>
              </w:rPr>
              <w:t>. Univerzitetna Založba Annales.</w:t>
            </w:r>
          </w:p>
          <w:p w14:paraId="09B7260A" w14:textId="2ADF2DB6" w:rsidR="00D204CC" w:rsidRPr="00034E64" w:rsidRDefault="00D204CC" w:rsidP="3F0FB27C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</w:rPr>
              <w:t>Sicherl-Kafol, B. (2009)</w:t>
            </w:r>
            <w:r w:rsidR="00E20EFD" w:rsidRPr="00034E6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034E64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Ringaraja, pesem nam ugaja.</w:t>
            </w:r>
            <w:r w:rsidRPr="00034E64">
              <w:rPr>
                <w:rFonts w:asciiTheme="minorHAnsi" w:hAnsiTheme="minorHAnsi" w:cstheme="minorHAnsi"/>
                <w:sz w:val="22"/>
                <w:szCs w:val="22"/>
              </w:rPr>
              <w:t xml:space="preserve"> Mladinska knjiga.</w:t>
            </w:r>
          </w:p>
          <w:p w14:paraId="523B0980" w14:textId="4EE9785B" w:rsidR="00D204CC" w:rsidRPr="00034E64" w:rsidRDefault="00D204CC" w:rsidP="3F0FB27C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</w:rPr>
              <w:t>Sicherl-Kafol, B. (2011)</w:t>
            </w:r>
            <w:r w:rsidR="00E20EFD" w:rsidRPr="00034E6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034E6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34E64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R</w:t>
            </w:r>
            <w:r w:rsidR="00E20EFD" w:rsidRPr="00034E64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i</w:t>
            </w:r>
            <w:r w:rsidRPr="00034E64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ngaraja, pesem nas razvaja</w:t>
            </w:r>
            <w:r w:rsidRPr="00034E64">
              <w:rPr>
                <w:rFonts w:asciiTheme="minorHAnsi" w:hAnsiTheme="minorHAnsi" w:cstheme="minorHAnsi"/>
                <w:sz w:val="22"/>
                <w:szCs w:val="22"/>
              </w:rPr>
              <w:t xml:space="preserve">. Mladinska knjiga. </w:t>
            </w:r>
          </w:p>
          <w:p w14:paraId="3DE8525C" w14:textId="77777777" w:rsidR="00D204CC" w:rsidRPr="00034E64" w:rsidRDefault="00D204CC" w:rsidP="00536FA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14AC6B9E" w14:textId="38FF3A8A" w:rsidR="00D204CC" w:rsidRPr="00034E64" w:rsidRDefault="00D204CC" w:rsidP="00536FA5">
            <w:pPr>
              <w:rPr>
                <w:rFonts w:asciiTheme="minorHAnsi" w:hAnsiTheme="minorHAnsi" w:cstheme="minorHAnsi"/>
                <w:bCs/>
                <w:sz w:val="22"/>
                <w:szCs w:val="22"/>
                <w:u w:val="single"/>
              </w:rPr>
            </w:pPr>
            <w:r w:rsidRPr="00034E64">
              <w:rPr>
                <w:rFonts w:asciiTheme="minorHAnsi" w:hAnsiTheme="minorHAnsi" w:cstheme="minorHAnsi"/>
                <w:bCs/>
                <w:sz w:val="22"/>
                <w:szCs w:val="22"/>
                <w:u w:val="single"/>
              </w:rPr>
              <w:t>Do</w:t>
            </w:r>
            <w:r w:rsidR="00034E64">
              <w:rPr>
                <w:rFonts w:asciiTheme="minorHAnsi" w:hAnsiTheme="minorHAnsi" w:cstheme="minorHAnsi"/>
                <w:bCs/>
                <w:sz w:val="22"/>
                <w:szCs w:val="22"/>
                <w:u w:val="single"/>
              </w:rPr>
              <w:t>datna</w:t>
            </w:r>
            <w:r w:rsidRPr="00034E64">
              <w:rPr>
                <w:rFonts w:asciiTheme="minorHAnsi" w:hAnsiTheme="minorHAnsi" w:cstheme="minorHAnsi"/>
                <w:bCs/>
                <w:sz w:val="22"/>
                <w:szCs w:val="22"/>
                <w:u w:val="single"/>
              </w:rPr>
              <w:t xml:space="preserve"> literatura/Supplementary readings:</w:t>
            </w:r>
          </w:p>
          <w:p w14:paraId="37D0B3E3" w14:textId="17640134" w:rsidR="00D204CC" w:rsidRPr="00034E64" w:rsidRDefault="00D204CC" w:rsidP="0028600D">
            <w:pPr>
              <w:ind w:left="720"/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sl-SI"/>
              </w:rPr>
            </w:pPr>
          </w:p>
        </w:tc>
      </w:tr>
      <w:tr w:rsidR="00D204CC" w:rsidRPr="00034E64" w14:paraId="216CE3EF" w14:textId="77777777" w:rsidTr="3CB67280">
        <w:trPr>
          <w:trHeight w:val="73"/>
        </w:trPr>
        <w:tc>
          <w:tcPr>
            <w:tcW w:w="452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1CF547" w14:textId="77777777" w:rsidR="00D204CC" w:rsidRPr="00034E64" w:rsidRDefault="00D204CC" w:rsidP="00536FA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2EFA9017" w14:textId="77777777" w:rsidR="00D204CC" w:rsidRPr="00034E64" w:rsidRDefault="00D204C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b/>
                <w:sz w:val="22"/>
                <w:szCs w:val="22"/>
              </w:rPr>
              <w:t>Cilji in kompetence:</w:t>
            </w:r>
          </w:p>
        </w:tc>
        <w:tc>
          <w:tcPr>
            <w:tcW w:w="254" w:type="dxa"/>
            <w:gridSpan w:val="2"/>
          </w:tcPr>
          <w:p w14:paraId="5D76A064" w14:textId="77777777" w:rsidR="00D204CC" w:rsidRPr="00034E64" w:rsidRDefault="00D204C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90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F3F498" w14:textId="77777777" w:rsidR="00D204CC" w:rsidRPr="00034E64" w:rsidRDefault="00D204C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BFB4402" w14:textId="77777777" w:rsidR="00D204CC" w:rsidRPr="00034E64" w:rsidRDefault="00D204C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Objectives and competences</w:t>
            </w:r>
            <w:r w:rsidRPr="00034E64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D204CC" w:rsidRPr="00034E64" w14:paraId="169C7F72" w14:textId="77777777" w:rsidTr="3CB67280">
        <w:trPr>
          <w:trHeight w:val="1838"/>
        </w:trPr>
        <w:tc>
          <w:tcPr>
            <w:tcW w:w="45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10E2E" w14:textId="77777777" w:rsidR="00D204CC" w:rsidRPr="00034E64" w:rsidRDefault="00D204CC" w:rsidP="00536FA5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Cilji: </w:t>
            </w:r>
          </w:p>
          <w:p w14:paraId="3139EA0E" w14:textId="77777777" w:rsidR="00D204CC" w:rsidRPr="00034E64" w:rsidRDefault="00D204C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</w:rPr>
              <w:t xml:space="preserve">Študent/ka: </w:t>
            </w:r>
          </w:p>
          <w:p w14:paraId="15D4F1C8" w14:textId="77777777" w:rsidR="00D204CC" w:rsidRPr="00034E64" w:rsidRDefault="00D204CC" w:rsidP="00D204CC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</w:rPr>
              <w:t>spozna pomen in vlogo GDI za otrokov razvoj in oblikovanje spodbudnega učnega okolja,</w:t>
            </w:r>
          </w:p>
          <w:p w14:paraId="254C3F34" w14:textId="77777777" w:rsidR="00D204CC" w:rsidRPr="00034E64" w:rsidRDefault="00D204CC" w:rsidP="00D204CC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</w:rPr>
              <w:t>spozna raznovrstne GDI domačih in tujih avtorjev ter načine, kako preko krajših dejavnosti otroku približati glasbo,</w:t>
            </w:r>
          </w:p>
          <w:p w14:paraId="7921748B" w14:textId="77777777" w:rsidR="00D204CC" w:rsidRPr="00034E64" w:rsidRDefault="00D204CC" w:rsidP="00D204CC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</w:rPr>
              <w:t>samostojno išče in izbira ter načrtuje in izvaja GDI glede na cilje vzgojno-izobraževalnega dela,</w:t>
            </w:r>
          </w:p>
          <w:p w14:paraId="138103B7" w14:textId="77777777" w:rsidR="00D204CC" w:rsidRPr="00034E64" w:rsidRDefault="00D204CC" w:rsidP="00D204CC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</w:rPr>
              <w:t>oblikuje nove GDI in išče ustvarjalne rešitve za njihovo izvedbo.</w:t>
            </w:r>
          </w:p>
          <w:p w14:paraId="577849D6" w14:textId="77777777" w:rsidR="00D204CC" w:rsidRPr="00034E64" w:rsidRDefault="00D204C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CB58616" w14:textId="77777777" w:rsidR="00D204CC" w:rsidRPr="00034E64" w:rsidRDefault="00D204CC" w:rsidP="00536FA5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Splošne kompetence: </w:t>
            </w:r>
          </w:p>
          <w:p w14:paraId="1AE5D0B0" w14:textId="77777777" w:rsidR="00D204CC" w:rsidRPr="00034E64" w:rsidRDefault="00D204C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</w:rPr>
              <w:t>Študent/-ka:</w:t>
            </w:r>
          </w:p>
          <w:p w14:paraId="7D83A97B" w14:textId="77777777" w:rsidR="00D204CC" w:rsidRPr="00034E64" w:rsidRDefault="00D204CC" w:rsidP="00D204CC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izkazuje pripravljenost za razvoj in spreminjanje pedagoške prakse ter za seznanjanje strokovne in splošne javnosti z lastnimi dosežki in spoznanji,</w:t>
            </w:r>
          </w:p>
          <w:p w14:paraId="3F09C0B4" w14:textId="77777777" w:rsidR="00D204CC" w:rsidRPr="00034E64" w:rsidRDefault="00D204CC" w:rsidP="00D204CC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upošteva razvojne značilnosti ter individualne razlike otrok pri spodbujanju uspešnega učenja in spodbujanju razvoja otrokovih ustvarjalnih potencialov.</w:t>
            </w:r>
          </w:p>
          <w:p w14:paraId="74329E51" w14:textId="77777777" w:rsidR="00D204CC" w:rsidRPr="00034E64" w:rsidRDefault="00D204C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4F07CF7" w14:textId="77777777" w:rsidR="00D204CC" w:rsidRPr="00034E64" w:rsidRDefault="00D204CC" w:rsidP="00536FA5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Predmetnospecifične kompetence: </w:t>
            </w:r>
          </w:p>
          <w:p w14:paraId="28F6ED2B" w14:textId="77777777" w:rsidR="00D204CC" w:rsidRPr="00034E64" w:rsidRDefault="00D204CC" w:rsidP="00D204CC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</w:rPr>
              <w:t xml:space="preserve">zmožnost dejavnega in ustvarjalnega dela na glasbenem področju, </w:t>
            </w:r>
          </w:p>
          <w:p w14:paraId="23F55181" w14:textId="77777777" w:rsidR="00D204CC" w:rsidRPr="00034E64" w:rsidRDefault="00D204CC" w:rsidP="00D204CC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</w:rPr>
              <w:t>razvijanje lastne ustvarjalnost pri snovanju in oblikovanju novih GDI,</w:t>
            </w:r>
          </w:p>
          <w:p w14:paraId="15449543" w14:textId="77777777" w:rsidR="00D204CC" w:rsidRPr="00034E64" w:rsidRDefault="00D204CC" w:rsidP="00D204CC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</w:rPr>
              <w:t>zmožnost prenašanja teoretičnega znanja v prakso,</w:t>
            </w:r>
          </w:p>
          <w:p w14:paraId="031EE530" w14:textId="77777777" w:rsidR="00D204CC" w:rsidRPr="00034E64" w:rsidRDefault="00D204CC" w:rsidP="00D204CC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</w:rPr>
              <w:t>zmožnost vzpostavljanja glasbene komunikacije in interakcije z otroki,</w:t>
            </w:r>
          </w:p>
          <w:p w14:paraId="534B1E9B" w14:textId="77777777" w:rsidR="00D204CC" w:rsidRPr="00034E64" w:rsidRDefault="00D204CC" w:rsidP="00D204CC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</w:rPr>
              <w:t>zmožnost estetske presoje in kritičnega vrednotenja glasbenih vsebin.</w:t>
            </w:r>
          </w:p>
        </w:tc>
        <w:tc>
          <w:tcPr>
            <w:tcW w:w="25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E1F4AF" w14:textId="77777777" w:rsidR="00D204CC" w:rsidRPr="00034E64" w:rsidRDefault="00D204C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9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495EC" w14:textId="77777777" w:rsidR="00D204CC" w:rsidRPr="00034E64" w:rsidRDefault="00D204CC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Objectives</w:t>
            </w:r>
            <w:r w:rsidRPr="00034E6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29A848FD" w14:textId="77777777" w:rsidR="00D204CC" w:rsidRPr="00034E64" w:rsidRDefault="00D204CC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students:</w:t>
            </w:r>
          </w:p>
          <w:p w14:paraId="3804EBFA" w14:textId="728EDBF7" w:rsidR="00D204CC" w:rsidRPr="00034E64" w:rsidRDefault="00D204CC" w:rsidP="00D204CC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get to know the meaning and role of MDG for child’s development and shaping of stimulating learning environment</w:t>
            </w:r>
            <w:r w:rsidR="00E20EFD" w:rsidRPr="00034E6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,</w:t>
            </w:r>
          </w:p>
          <w:p w14:paraId="2FDD9609" w14:textId="6D9975C9" w:rsidR="00D204CC" w:rsidRPr="00034E64" w:rsidRDefault="00D204CC" w:rsidP="00D204CC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get to know various kinds of MDG by domestic and foreign authors and the ways how to bring music closer to children through short activities</w:t>
            </w:r>
            <w:r w:rsidR="00E20EFD" w:rsidRPr="00034E6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,</w:t>
            </w:r>
          </w:p>
          <w:p w14:paraId="62D1A44B" w14:textId="33487EF4" w:rsidR="00D204CC" w:rsidRPr="00034E64" w:rsidRDefault="00D204CC" w:rsidP="00D204CC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independently look for and select MDG, plan and  implement them according to the goals of educational work</w:t>
            </w:r>
            <w:r w:rsidR="00E20EFD" w:rsidRPr="00034E6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,</w:t>
            </w:r>
          </w:p>
          <w:p w14:paraId="1F98C6F6" w14:textId="77777777" w:rsidR="00D204CC" w:rsidRPr="00034E64" w:rsidRDefault="00D204CC" w:rsidP="00D204CC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design new MDG and search for creative solutions how to perform them.</w:t>
            </w:r>
          </w:p>
          <w:p w14:paraId="43158C8E" w14:textId="77777777" w:rsidR="00D204CC" w:rsidRPr="00034E64" w:rsidRDefault="00D204CC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General competences</w:t>
            </w:r>
            <w:r w:rsidRPr="00034E6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2CBDFE7A" w14:textId="77777777" w:rsidR="00D204CC" w:rsidRPr="00034E64" w:rsidRDefault="00D204CC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students:</w:t>
            </w:r>
          </w:p>
          <w:p w14:paraId="0FD84E76" w14:textId="7F3B35DF" w:rsidR="00D204CC" w:rsidRPr="00034E64" w:rsidRDefault="00D204CC" w:rsidP="00D204CC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demonstrate readiness for development and changing educational practice and for informing professional and general publics with their own achievements and findings</w:t>
            </w:r>
            <w:r w:rsidR="00E20EFD" w:rsidRPr="00034E6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,</w:t>
            </w:r>
          </w:p>
          <w:p w14:paraId="7846CAEC" w14:textId="77777777" w:rsidR="00D204CC" w:rsidRPr="00034E64" w:rsidRDefault="00D204CC" w:rsidP="00D204CC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take account of developmental and individual characteristics of children in encouraging efficient learning and  stimulating the development of child’s creative potential.</w:t>
            </w:r>
          </w:p>
          <w:p w14:paraId="5B5D0044" w14:textId="77777777" w:rsidR="00E20EFD" w:rsidRPr="00034E64" w:rsidRDefault="00E20EFD" w:rsidP="00536FA5">
            <w:pPr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</w:pPr>
          </w:p>
          <w:p w14:paraId="4EE3B991" w14:textId="4F6B1DA4" w:rsidR="00D204CC" w:rsidRPr="00034E64" w:rsidRDefault="00D204CC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034E6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1152D701" w14:textId="1D8EA70C" w:rsidR="00D204CC" w:rsidRPr="00034E64" w:rsidRDefault="00D204CC" w:rsidP="00D204CC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capacity of active and creative work in musical area</w:t>
            </w:r>
            <w:r w:rsidR="00E20EFD" w:rsidRPr="00034E6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,</w:t>
            </w:r>
          </w:p>
          <w:p w14:paraId="320F0759" w14:textId="04AB34BB" w:rsidR="00D204CC" w:rsidRPr="00034E64" w:rsidRDefault="00D204CC" w:rsidP="00D204CC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developing one’s own creativity in conceptualising and designing new MDG</w:t>
            </w:r>
            <w:r w:rsidR="00E20EFD" w:rsidRPr="00034E6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,</w:t>
            </w:r>
          </w:p>
          <w:p w14:paraId="0599ADD6" w14:textId="37129458" w:rsidR="00D204CC" w:rsidRPr="00034E64" w:rsidRDefault="00D204CC" w:rsidP="00D204CC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ability to transfer theoretical knowledge into practice</w:t>
            </w:r>
            <w:r w:rsidR="00E20EFD" w:rsidRPr="00034E6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,</w:t>
            </w:r>
          </w:p>
          <w:p w14:paraId="73AEAFAC" w14:textId="5ED1C677" w:rsidR="00D204CC" w:rsidRPr="00034E64" w:rsidRDefault="00D204CC" w:rsidP="00D204CC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ability to establish musical communication and interaction with children</w:t>
            </w:r>
            <w:r w:rsidR="00E20EFD" w:rsidRPr="00034E6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,</w:t>
            </w:r>
          </w:p>
          <w:p w14:paraId="0F965DE3" w14:textId="77777777" w:rsidR="00D204CC" w:rsidRPr="00034E64" w:rsidRDefault="00D204CC" w:rsidP="00D204CC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lastRenderedPageBreak/>
              <w:t>the capacity of aesthetic assessment and critical evaluation of musical contents.</w:t>
            </w:r>
          </w:p>
        </w:tc>
      </w:tr>
      <w:tr w:rsidR="00D204CC" w:rsidRPr="00034E64" w14:paraId="34D79DB7" w14:textId="77777777" w:rsidTr="3CB67280">
        <w:trPr>
          <w:trHeight w:val="117"/>
        </w:trPr>
        <w:tc>
          <w:tcPr>
            <w:tcW w:w="463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D1F1D0" w14:textId="77777777" w:rsidR="00D204CC" w:rsidRPr="00034E64" w:rsidRDefault="00D204C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D367148" w14:textId="77777777" w:rsidR="00D204CC" w:rsidRPr="00034E64" w:rsidRDefault="00D204C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5CA4C440" w14:textId="77777777" w:rsidR="00D204CC" w:rsidRPr="00034E64" w:rsidRDefault="00D204C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809B713" w14:textId="77777777" w:rsidR="00D204CC" w:rsidRPr="00034E64" w:rsidRDefault="00D204C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90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C115FD" w14:textId="77777777" w:rsidR="00D204CC" w:rsidRPr="00034E64" w:rsidRDefault="00D204C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5756CB0" w14:textId="77777777" w:rsidR="00D204CC" w:rsidRPr="00034E64" w:rsidRDefault="00D204C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b/>
                <w:sz w:val="22"/>
                <w:szCs w:val="22"/>
              </w:rPr>
              <w:t>Intended learning outcomes:</w:t>
            </w:r>
          </w:p>
        </w:tc>
      </w:tr>
      <w:tr w:rsidR="00D204CC" w:rsidRPr="00034E64" w14:paraId="6C1DC8D8" w14:textId="77777777" w:rsidTr="3CB67280">
        <w:trPr>
          <w:trHeight w:val="126"/>
        </w:trPr>
        <w:tc>
          <w:tcPr>
            <w:tcW w:w="4639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CA4009" w14:textId="77777777" w:rsidR="00D204CC" w:rsidRPr="00034E64" w:rsidRDefault="00D204CC" w:rsidP="00536FA5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Znanje in razumevanje:</w:t>
            </w:r>
          </w:p>
          <w:p w14:paraId="400768D8" w14:textId="77777777" w:rsidR="00D204CC" w:rsidRPr="00034E64" w:rsidRDefault="00D204C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</w:rPr>
              <w:t xml:space="preserve">Študent/-ka: </w:t>
            </w:r>
          </w:p>
          <w:p w14:paraId="774DFC8F" w14:textId="77777777" w:rsidR="00D204CC" w:rsidRPr="00034E64" w:rsidRDefault="00D204CC" w:rsidP="00D204CC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</w:rPr>
              <w:t>pozna koncept GDI,</w:t>
            </w:r>
          </w:p>
          <w:p w14:paraId="05DEEED7" w14:textId="77777777" w:rsidR="00D204CC" w:rsidRPr="00034E64" w:rsidRDefault="00D204CC" w:rsidP="00D204CC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</w:rPr>
              <w:t>razume elemente GDI in njihovo soodvisnost,</w:t>
            </w:r>
          </w:p>
          <w:p w14:paraId="547D6F5E" w14:textId="77777777" w:rsidR="00D204CC" w:rsidRPr="00034E64" w:rsidRDefault="00D204CC" w:rsidP="00D204CC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</w:rPr>
              <w:t>zna načrtovati in izvesti GDI,</w:t>
            </w:r>
          </w:p>
          <w:p w14:paraId="6B264B01" w14:textId="77777777" w:rsidR="00D204CC" w:rsidRPr="00034E64" w:rsidRDefault="00D204CC" w:rsidP="00D204CC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</w:rPr>
              <w:t>oblikuje nove GDI,</w:t>
            </w:r>
          </w:p>
          <w:p w14:paraId="371847BF" w14:textId="77777777" w:rsidR="00D204CC" w:rsidRPr="00034E64" w:rsidRDefault="00D204CC" w:rsidP="00D204CC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</w:rPr>
              <w:t>skozi izvajanje GDI vzpostavi glasbeno komunikacijo z otrokom,</w:t>
            </w:r>
          </w:p>
          <w:p w14:paraId="398530E5" w14:textId="77777777" w:rsidR="00D204CC" w:rsidRPr="00034E64" w:rsidRDefault="00D204CC" w:rsidP="00D204CC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</w:rPr>
              <w:t>estetsko presoja glasbene vsebine in kritično izbira GDI,</w:t>
            </w:r>
          </w:p>
          <w:p w14:paraId="45B1981C" w14:textId="77777777" w:rsidR="00D204CC" w:rsidRPr="00034E64" w:rsidRDefault="00D204CC" w:rsidP="00D204CC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</w:rPr>
              <w:t>ohranja ljudsko glasbeno dediščino, ko samostojno išče vire in izvaja ljudske glasbene igre.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25389F" w14:textId="77777777" w:rsidR="00D204CC" w:rsidRPr="00034E64" w:rsidRDefault="00D204C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3FA0C6C" w14:textId="77777777" w:rsidR="00D204CC" w:rsidRPr="00034E64" w:rsidRDefault="00D204C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ABB4ADA" w14:textId="77777777" w:rsidR="00D204CC" w:rsidRPr="00034E64" w:rsidRDefault="00D204C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09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3348D7" w14:textId="77777777" w:rsidR="00D204CC" w:rsidRPr="00034E64" w:rsidRDefault="00D204CC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Knowledge and understanding</w:t>
            </w:r>
            <w:r w:rsidRPr="00034E6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307E2A10" w14:textId="77777777" w:rsidR="00D204CC" w:rsidRPr="00034E64" w:rsidRDefault="00D204CC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students:</w:t>
            </w:r>
          </w:p>
          <w:p w14:paraId="73206600" w14:textId="77777777" w:rsidR="00D204CC" w:rsidRPr="00034E64" w:rsidRDefault="00D204CC" w:rsidP="00D204CC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 the concept of MDG,</w:t>
            </w:r>
          </w:p>
          <w:p w14:paraId="3CF60510" w14:textId="30B79C8C" w:rsidR="00D204CC" w:rsidRPr="00034E64" w:rsidRDefault="00D204CC" w:rsidP="00D204CC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understand the elements of MDG and their interdependence</w:t>
            </w:r>
            <w:r w:rsidR="00E20EFD" w:rsidRPr="00034E6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,</w:t>
            </w:r>
          </w:p>
          <w:p w14:paraId="452D026A" w14:textId="77777777" w:rsidR="00D204CC" w:rsidRPr="00034E64" w:rsidRDefault="00D204CC" w:rsidP="00D204CC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can plan and perform MDG;</w:t>
            </w:r>
          </w:p>
          <w:p w14:paraId="6AC280E9" w14:textId="0EFD6E1F" w:rsidR="00D204CC" w:rsidRPr="00034E64" w:rsidRDefault="00D204CC" w:rsidP="00D204CC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design new MDG</w:t>
            </w:r>
            <w:r w:rsidR="00E20EFD" w:rsidRPr="00034E6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,</w:t>
            </w:r>
          </w:p>
          <w:p w14:paraId="42D853C5" w14:textId="2B7644C6" w:rsidR="00D204CC" w:rsidRPr="00034E64" w:rsidRDefault="00D204CC" w:rsidP="00D204CC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establish musical communication with children through performing MDG</w:t>
            </w:r>
            <w:r w:rsidR="00E20EFD" w:rsidRPr="00034E6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,</w:t>
            </w:r>
          </w:p>
          <w:p w14:paraId="00128057" w14:textId="73392B88" w:rsidR="00D204CC" w:rsidRPr="00034E64" w:rsidRDefault="00D204CC" w:rsidP="00D204CC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perform aesthetic assessment of musical content and critically select MDG</w:t>
            </w:r>
            <w:r w:rsidR="00E20EFD" w:rsidRPr="00034E6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,</w:t>
            </w:r>
          </w:p>
          <w:p w14:paraId="60D23FED" w14:textId="77777777" w:rsidR="00D204CC" w:rsidRPr="00034E64" w:rsidRDefault="00D204CC" w:rsidP="00D204CC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preserve folk musical heritage independently looking for and performing folk musical games.</w:t>
            </w:r>
          </w:p>
          <w:p w14:paraId="7CEB5B62" w14:textId="77777777" w:rsidR="00D204CC" w:rsidRPr="00034E64" w:rsidRDefault="00D204CC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D204CC" w:rsidRPr="00034E64" w14:paraId="56E56C6A" w14:textId="77777777" w:rsidTr="3CB67280">
        <w:trPr>
          <w:trHeight w:val="115"/>
        </w:trPr>
        <w:tc>
          <w:tcPr>
            <w:tcW w:w="463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E541" w14:textId="77777777" w:rsidR="00D204CC" w:rsidRPr="00034E64" w:rsidRDefault="00D204C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9DBFE9" w14:textId="77777777" w:rsidR="00D204CC" w:rsidRPr="00034E64" w:rsidRDefault="00D204C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909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82A8E" w14:textId="77777777" w:rsidR="00D204CC" w:rsidRPr="00034E64" w:rsidRDefault="00D204C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204CC" w:rsidRPr="00034E64" w14:paraId="1F490732" w14:textId="77777777" w:rsidTr="3CB67280">
        <w:tc>
          <w:tcPr>
            <w:tcW w:w="463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7D0EC0" w14:textId="77777777" w:rsidR="00D204CC" w:rsidRPr="00034E64" w:rsidRDefault="00D204C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AABB955" w14:textId="305CFCEE" w:rsidR="00D204CC" w:rsidRPr="00034E64" w:rsidRDefault="00D204CC" w:rsidP="0D9B4F96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Metode poučevanja in učenja:</w:t>
            </w:r>
            <w:r w:rsidR="51C50F3E" w:rsidRPr="00034E6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¸*</w:t>
            </w:r>
          </w:p>
        </w:tc>
        <w:tc>
          <w:tcPr>
            <w:tcW w:w="142" w:type="dxa"/>
          </w:tcPr>
          <w:p w14:paraId="58F1ED0F" w14:textId="77777777" w:rsidR="00D204CC" w:rsidRPr="00034E64" w:rsidRDefault="00D204C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42049F7" w14:textId="77777777" w:rsidR="00D204CC" w:rsidRPr="00034E64" w:rsidRDefault="00D204C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90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C269AF" w14:textId="77777777" w:rsidR="00D204CC" w:rsidRPr="00034E64" w:rsidRDefault="00D204C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E5D606D" w14:textId="2B217641" w:rsidR="00D204CC" w:rsidRPr="00034E64" w:rsidRDefault="00D204CC" w:rsidP="564C523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Learning and teaching methods</w:t>
            </w:r>
            <w:r w:rsidR="1B054A0B" w:rsidRPr="00034E6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*</w:t>
            </w:r>
            <w:r w:rsidRPr="00034E6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</w:tc>
      </w:tr>
      <w:tr w:rsidR="00D204CC" w:rsidRPr="00034E64" w14:paraId="4A3E84E1" w14:textId="77777777" w:rsidTr="3CB67280">
        <w:trPr>
          <w:trHeight w:val="235"/>
        </w:trPr>
        <w:tc>
          <w:tcPr>
            <w:tcW w:w="463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5DB96" w14:textId="77777777" w:rsidR="00D204CC" w:rsidRPr="00034E64" w:rsidRDefault="00D204CC" w:rsidP="00D204CC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</w:rPr>
              <w:t xml:space="preserve">seminarji, </w:t>
            </w:r>
          </w:p>
          <w:p w14:paraId="28E5DBD7" w14:textId="77777777" w:rsidR="00D204CC" w:rsidRPr="00034E64" w:rsidRDefault="00D204CC" w:rsidP="00D204CC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</w:rPr>
              <w:t xml:space="preserve">ustvarjanje, </w:t>
            </w:r>
          </w:p>
          <w:p w14:paraId="152F927C" w14:textId="77777777" w:rsidR="00D204CC" w:rsidRPr="00034E64" w:rsidRDefault="00D204CC" w:rsidP="00D204CC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</w:rPr>
              <w:t xml:space="preserve">vaje, </w:t>
            </w:r>
          </w:p>
          <w:p w14:paraId="4AFDED80" w14:textId="2FAECC5E" w:rsidR="00D204CC" w:rsidRPr="00034E64" w:rsidRDefault="00D204CC" w:rsidP="0D9B4F96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</w:rPr>
              <w:t>glasbene metode.</w:t>
            </w:r>
          </w:p>
          <w:p w14:paraId="5037F40E" w14:textId="7F4D73CE" w:rsidR="00D204CC" w:rsidRPr="00034E64" w:rsidRDefault="363F3BDA" w:rsidP="564C523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34E64">
              <w:rPr>
                <w:rFonts w:asciiTheme="minorHAnsi" w:eastAsia="Calibri" w:hAnsiTheme="minorHAnsi" w:cstheme="minorHAnsi"/>
                <w:sz w:val="22"/>
                <w:szCs w:val="22"/>
                <w:lang w:val="sl"/>
              </w:rPr>
              <w:t>*Z vključevanjem  digitalne tehnologije.</w:t>
            </w:r>
            <w:r w:rsidRPr="00034E64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</w:p>
          <w:p w14:paraId="5D136E8B" w14:textId="3D244CD2" w:rsidR="00D204CC" w:rsidRPr="00034E64" w:rsidRDefault="00D204CC" w:rsidP="564C523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84BFFC" w14:textId="77777777" w:rsidR="00D204CC" w:rsidRPr="00034E64" w:rsidRDefault="00D204C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F931" w14:textId="77777777" w:rsidR="00D204CC" w:rsidRPr="00034E64" w:rsidRDefault="00D204CC" w:rsidP="00D204CC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Seminars;</w:t>
            </w:r>
          </w:p>
          <w:p w14:paraId="5DF5B40D" w14:textId="77777777" w:rsidR="00D204CC" w:rsidRPr="00034E64" w:rsidRDefault="00D204CC" w:rsidP="00D204CC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creation;</w:t>
            </w:r>
          </w:p>
          <w:p w14:paraId="36093C40" w14:textId="77777777" w:rsidR="00D204CC" w:rsidRPr="00034E64" w:rsidRDefault="00D204CC" w:rsidP="00D204CC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rehearsals;</w:t>
            </w:r>
          </w:p>
          <w:p w14:paraId="0925AB8E" w14:textId="7347E4CF" w:rsidR="00D204CC" w:rsidRPr="00034E64" w:rsidRDefault="00D204CC" w:rsidP="564C5232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musical </w:t>
            </w:r>
            <w:r w:rsidR="00E20EFD" w:rsidRPr="00034E6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m</w:t>
            </w:r>
            <w:r w:rsidRPr="00034E6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ethods.</w:t>
            </w:r>
          </w:p>
          <w:p w14:paraId="1B5941D0" w14:textId="2821C253" w:rsidR="00D204CC" w:rsidRPr="00034E64" w:rsidRDefault="183ED4A2" w:rsidP="0028600D">
            <w:pPr>
              <w:pStyle w:val="Odstavekseznama"/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34E64">
              <w:rPr>
                <w:rFonts w:asciiTheme="minorHAnsi" w:eastAsia="Calibri" w:hAnsiTheme="minorHAnsi" w:cstheme="minorHAnsi"/>
                <w:sz w:val="22"/>
                <w:szCs w:val="22"/>
                <w:lang w:val="sl"/>
              </w:rPr>
              <w:t xml:space="preserve">* </w:t>
            </w:r>
            <w:r w:rsidR="00E20EFD" w:rsidRPr="00034E64">
              <w:rPr>
                <w:rFonts w:asciiTheme="minorHAnsi" w:eastAsia="Calibri" w:hAnsiTheme="minorHAnsi" w:cstheme="minorHAnsi"/>
                <w:sz w:val="22"/>
                <w:szCs w:val="22"/>
                <w:lang w:val="en-GB"/>
              </w:rPr>
              <w:t>Also using digital technologies.</w:t>
            </w:r>
          </w:p>
        </w:tc>
      </w:tr>
      <w:tr w:rsidR="00D204CC" w:rsidRPr="00034E64" w14:paraId="71912526" w14:textId="77777777" w:rsidTr="3CB67280">
        <w:tc>
          <w:tcPr>
            <w:tcW w:w="385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7C8E0B" w14:textId="77777777" w:rsidR="00D204CC" w:rsidRPr="00034E64" w:rsidRDefault="00D204C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46221D3" w14:textId="77777777" w:rsidR="00D204CC" w:rsidRPr="00034E64" w:rsidRDefault="00D204C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B86FB9" w14:textId="77777777" w:rsidR="00D204CC" w:rsidRPr="00034E64" w:rsidRDefault="00D204C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</w:rPr>
              <w:t>Delež (v %) /</w:t>
            </w:r>
          </w:p>
          <w:p w14:paraId="65A2DE67" w14:textId="77777777" w:rsidR="00D204CC" w:rsidRPr="00034E64" w:rsidRDefault="00D204C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</w:rPr>
              <w:t>Weight (in %)</w:t>
            </w:r>
          </w:p>
        </w:tc>
        <w:tc>
          <w:tcPr>
            <w:tcW w:w="421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3AF939" w14:textId="77777777" w:rsidR="00D204CC" w:rsidRPr="00034E64" w:rsidRDefault="00D204C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577D772" w14:textId="77777777" w:rsidR="00D204CC" w:rsidRPr="00034E64" w:rsidRDefault="00D204C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b/>
                <w:sz w:val="22"/>
                <w:szCs w:val="22"/>
              </w:rPr>
              <w:t>Assessment:</w:t>
            </w:r>
          </w:p>
        </w:tc>
      </w:tr>
      <w:tr w:rsidR="00D204CC" w:rsidRPr="00034E64" w14:paraId="732738A2" w14:textId="77777777" w:rsidTr="3CB67280">
        <w:trPr>
          <w:trHeight w:val="1104"/>
        </w:trPr>
        <w:tc>
          <w:tcPr>
            <w:tcW w:w="38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22DB" w14:textId="77777777" w:rsidR="00D204CC" w:rsidRPr="00034E64" w:rsidRDefault="00D204C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</w:rPr>
              <w:t>Način (pisni izpit, ustno izpraševanje, naloge, projekt):</w:t>
            </w:r>
          </w:p>
          <w:p w14:paraId="258515BC" w14:textId="77777777" w:rsidR="00D204CC" w:rsidRPr="00034E64" w:rsidRDefault="00D204C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D9F8F88" w14:textId="77777777" w:rsidR="00D204CC" w:rsidRPr="00034E64" w:rsidRDefault="00D204CC" w:rsidP="00D204CC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</w:rPr>
              <w:t>Pisna naloga/izdelava didaktičnih pripomočkov,</w:t>
            </w:r>
          </w:p>
          <w:p w14:paraId="6D52441F" w14:textId="77777777" w:rsidR="00D204CC" w:rsidRPr="00034E64" w:rsidRDefault="00D204CC" w:rsidP="00D204CC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</w:rPr>
              <w:t>izvedba GDI (ustni kolokvij).</w:t>
            </w:r>
          </w:p>
          <w:p w14:paraId="080C52E0" w14:textId="77777777" w:rsidR="00D204CC" w:rsidRPr="00034E64" w:rsidRDefault="00D204C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4075B" w14:textId="77777777" w:rsidR="00D204CC" w:rsidRPr="00034E64" w:rsidRDefault="00D204C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02B1FCC" w14:textId="77777777" w:rsidR="00D204CC" w:rsidRPr="00034E64" w:rsidRDefault="00D204C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16FCAF9" w14:textId="77777777" w:rsidR="00D204CC" w:rsidRPr="00034E64" w:rsidRDefault="00D204C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8CA81A7" w14:textId="77777777" w:rsidR="00D204CC" w:rsidRPr="00034E64" w:rsidRDefault="00D204CC" w:rsidP="00536FA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</w:rPr>
              <w:t>50 %</w:t>
            </w:r>
          </w:p>
          <w:p w14:paraId="0BDCE3A6" w14:textId="77777777" w:rsidR="00D204CC" w:rsidRPr="00034E64" w:rsidRDefault="00D204CC" w:rsidP="00536FA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4161413" w14:textId="77777777" w:rsidR="00D204CC" w:rsidRPr="00034E64" w:rsidRDefault="00D204CC" w:rsidP="00536FA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</w:rPr>
              <w:t>50 %</w:t>
            </w:r>
          </w:p>
        </w:tc>
        <w:tc>
          <w:tcPr>
            <w:tcW w:w="42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CDC4B" w14:textId="77777777" w:rsidR="00D204CC" w:rsidRPr="00034E64" w:rsidRDefault="00D204C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</w:rPr>
              <w:t>Type (examination, oral, coursework, project):</w:t>
            </w:r>
          </w:p>
          <w:p w14:paraId="5E6BF659" w14:textId="77777777" w:rsidR="00D204CC" w:rsidRPr="00034E64" w:rsidRDefault="00D204C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ED68AA6" w14:textId="0B09DE0E" w:rsidR="00D204CC" w:rsidRPr="00034E64" w:rsidRDefault="00D204CC" w:rsidP="00D204CC">
            <w:pPr>
              <w:numPr>
                <w:ilvl w:val="0"/>
                <w:numId w:val="16"/>
              </w:num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</w:rPr>
              <w:t>Written assignment and production of didactic aids</w:t>
            </w:r>
            <w:r w:rsidR="00E20EFD" w:rsidRPr="00034E64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3791E5BC" w14:textId="77777777" w:rsidR="00D204CC" w:rsidRPr="00034E64" w:rsidRDefault="00D204CC" w:rsidP="00D204CC">
            <w:pPr>
              <w:numPr>
                <w:ilvl w:val="0"/>
                <w:numId w:val="16"/>
              </w:num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</w:rPr>
              <w:t>Performing MDG (oral partial exam).</w:t>
            </w:r>
          </w:p>
        </w:tc>
      </w:tr>
      <w:tr w:rsidR="00D204CC" w:rsidRPr="00034E64" w14:paraId="10D9AB15" w14:textId="77777777" w:rsidTr="3CB67280">
        <w:tc>
          <w:tcPr>
            <w:tcW w:w="9690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B488CD" w14:textId="77777777" w:rsidR="00D204CC" w:rsidRPr="00034E64" w:rsidRDefault="00D204C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2F0F452" w14:textId="77777777" w:rsidR="00D204CC" w:rsidRPr="00034E64" w:rsidRDefault="00D204C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Reference nosilca / Lecturer's references: </w:t>
            </w:r>
          </w:p>
        </w:tc>
      </w:tr>
      <w:tr w:rsidR="00D204CC" w:rsidRPr="00034E64" w14:paraId="00B1888E" w14:textId="77777777" w:rsidTr="3CB67280">
        <w:tc>
          <w:tcPr>
            <w:tcW w:w="969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6D612" w14:textId="6DBB21B5" w:rsidR="002816EB" w:rsidRPr="00034E64" w:rsidRDefault="002816EB" w:rsidP="68EE0855">
            <w:pPr>
              <w:pStyle w:val="Odstavekseznama"/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</w:rPr>
              <w:t xml:space="preserve">Borota, B. (2018). Učno okolje za glasbo v vrtcu. V Š. Tina, Č. K. Sonja, R. Sonja in Ž. Amalija (ur.), </w:t>
            </w:r>
            <w:r w:rsidRPr="00034E64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Inovativna učna okolja</w:t>
            </w:r>
            <w:r w:rsidRPr="00034E64">
              <w:rPr>
                <w:rFonts w:asciiTheme="minorHAnsi" w:hAnsiTheme="minorHAnsi" w:cstheme="minorHAnsi"/>
                <w:sz w:val="22"/>
                <w:szCs w:val="22"/>
              </w:rPr>
              <w:t xml:space="preserve"> (str. 415-426). Založba Univerze na Primorskem.</w:t>
            </w:r>
          </w:p>
          <w:p w14:paraId="24641E12" w14:textId="77777777" w:rsidR="002816EB" w:rsidRPr="00034E64" w:rsidRDefault="002816EB" w:rsidP="002816EB">
            <w:pPr>
              <w:numPr>
                <w:ilvl w:val="0"/>
                <w:numId w:val="3"/>
              </w:numPr>
              <w:spacing w:line="264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Rutar, S., Kalin, J., Kožuh, A., Simčič, B. in Borota, B. (2022). Učna okolja kulturno-umetnostne vzgoje v vrtcih in šolah. </w:t>
            </w:r>
            <w:r w:rsidRPr="00034E64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Vzgoja in izobraževanje</w:t>
            </w:r>
            <w:r w:rsidRPr="00034E64">
              <w:rPr>
                <w:rFonts w:asciiTheme="minorHAnsi" w:hAnsiTheme="minorHAnsi" w:cstheme="minorHAnsi"/>
                <w:sz w:val="22"/>
                <w:szCs w:val="22"/>
              </w:rPr>
              <w:t xml:space="preserve">, 53(1), 24‒29. </w:t>
            </w:r>
          </w:p>
          <w:p w14:paraId="7D5A4496" w14:textId="0142B995" w:rsidR="002816EB" w:rsidRPr="00034E64" w:rsidRDefault="002816EB" w:rsidP="3CB67280">
            <w:pPr>
              <w:pStyle w:val="Odstavekseznama"/>
              <w:numPr>
                <w:ilvl w:val="0"/>
                <w:numId w:val="3"/>
              </w:numPr>
              <w:spacing w:line="264" w:lineRule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Borota, B. (2023). Recognizing musical literacy in preschool children on the example of visual artistic expression of musical experiences. V Č. K. Sonja, F. Darjo, Š. Tina (ur.), </w:t>
            </w:r>
            <w:r w:rsidRPr="00034E64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>Conteporary perspectives on early childhood education and care</w:t>
            </w:r>
            <w:r w:rsidRPr="00034E64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(str. 261‒282). Verlag dr. Kovač. </w:t>
            </w:r>
          </w:p>
          <w:p w14:paraId="7B838C7D" w14:textId="3E0EBDF3" w:rsidR="00D204CC" w:rsidRPr="00034E64" w:rsidRDefault="00D204CC" w:rsidP="0028600D">
            <w:pPr>
              <w:ind w:left="360"/>
              <w:rPr>
                <w:rFonts w:asciiTheme="minorHAnsi" w:eastAsia="Calibri" w:hAnsiTheme="minorHAnsi" w:cstheme="minorHAnsi"/>
                <w:sz w:val="22"/>
                <w:szCs w:val="22"/>
                <w:lang w:eastAsia="sl-SI"/>
              </w:rPr>
            </w:pPr>
            <w:bookmarkStart w:id="0" w:name="7"/>
            <w:bookmarkStart w:id="1" w:name="21"/>
            <w:bookmarkEnd w:id="0"/>
            <w:bookmarkEnd w:id="1"/>
          </w:p>
        </w:tc>
      </w:tr>
    </w:tbl>
    <w:p w14:paraId="35D06DDA" w14:textId="77777777" w:rsidR="00D204CC" w:rsidRPr="00034E64" w:rsidRDefault="00D204CC" w:rsidP="00D204CC">
      <w:pPr>
        <w:rPr>
          <w:rFonts w:asciiTheme="minorHAnsi" w:hAnsiTheme="minorHAnsi" w:cstheme="minorHAnsi"/>
          <w:sz w:val="22"/>
          <w:szCs w:val="22"/>
        </w:rPr>
      </w:pPr>
    </w:p>
    <w:p w14:paraId="18131BDE" w14:textId="77777777" w:rsidR="00D204CC" w:rsidRPr="00034E64" w:rsidRDefault="00D204CC" w:rsidP="00D204CC">
      <w:pPr>
        <w:rPr>
          <w:rFonts w:asciiTheme="minorHAnsi" w:hAnsiTheme="minorHAnsi" w:cstheme="minorHAnsi"/>
          <w:sz w:val="22"/>
          <w:szCs w:val="22"/>
        </w:rPr>
      </w:pPr>
    </w:p>
    <w:p w14:paraId="6BD2B3A7" w14:textId="77777777" w:rsidR="00D4366D" w:rsidRPr="00034E64" w:rsidRDefault="00D4366D">
      <w:pPr>
        <w:rPr>
          <w:rFonts w:asciiTheme="minorHAnsi" w:hAnsiTheme="minorHAnsi" w:cstheme="minorHAnsi"/>
          <w:sz w:val="22"/>
          <w:szCs w:val="22"/>
        </w:rPr>
      </w:pPr>
    </w:p>
    <w:sectPr w:rsidR="00D4366D" w:rsidRPr="00034E64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72439"/>
    <w:multiLevelType w:val="hybridMultilevel"/>
    <w:tmpl w:val="CB2606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AF06FD"/>
    <w:multiLevelType w:val="hybridMultilevel"/>
    <w:tmpl w:val="9A5AE4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CC5998"/>
    <w:multiLevelType w:val="hybridMultilevel"/>
    <w:tmpl w:val="F2C06106"/>
    <w:lvl w:ilvl="0" w:tplc="A20651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DD4D16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A1AFAF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18088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DB6532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05045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1D2B3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778C45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59A7E5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B0085A"/>
    <w:multiLevelType w:val="hybridMultilevel"/>
    <w:tmpl w:val="2DD249B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BA4584"/>
    <w:multiLevelType w:val="hybridMultilevel"/>
    <w:tmpl w:val="21182090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6035F5"/>
    <w:multiLevelType w:val="hybridMultilevel"/>
    <w:tmpl w:val="7FB601E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85606D"/>
    <w:multiLevelType w:val="hybridMultilevel"/>
    <w:tmpl w:val="1C8A3B3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9A149B"/>
    <w:multiLevelType w:val="hybridMultilevel"/>
    <w:tmpl w:val="C9DE03B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2E2FCF"/>
    <w:multiLevelType w:val="hybridMultilevel"/>
    <w:tmpl w:val="CCCC2D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8B3C00"/>
    <w:multiLevelType w:val="hybridMultilevel"/>
    <w:tmpl w:val="080E5B8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7F1D74"/>
    <w:multiLevelType w:val="hybridMultilevel"/>
    <w:tmpl w:val="4DA2A91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497BE7"/>
    <w:multiLevelType w:val="hybridMultilevel"/>
    <w:tmpl w:val="2CE23ED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38600B"/>
    <w:multiLevelType w:val="hybridMultilevel"/>
    <w:tmpl w:val="37AC136E"/>
    <w:lvl w:ilvl="0" w:tplc="D33E69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AC0C9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8C4383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A78FE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D03F7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0B825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1B26D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244BCE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2D82E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E45EE4"/>
    <w:multiLevelType w:val="hybridMultilevel"/>
    <w:tmpl w:val="42D2EA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C03C40"/>
    <w:multiLevelType w:val="hybridMultilevel"/>
    <w:tmpl w:val="50E022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79213D"/>
    <w:multiLevelType w:val="hybridMultilevel"/>
    <w:tmpl w:val="A20AF6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E00FA0"/>
    <w:multiLevelType w:val="hybridMultilevel"/>
    <w:tmpl w:val="3498F9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2"/>
  </w:num>
  <w:num w:numId="3">
    <w:abstractNumId w:val="4"/>
  </w:num>
  <w:num w:numId="4">
    <w:abstractNumId w:val="0"/>
  </w:num>
  <w:num w:numId="5">
    <w:abstractNumId w:val="10"/>
  </w:num>
  <w:num w:numId="6">
    <w:abstractNumId w:val="6"/>
  </w:num>
  <w:num w:numId="7">
    <w:abstractNumId w:val="8"/>
  </w:num>
  <w:num w:numId="8">
    <w:abstractNumId w:val="11"/>
  </w:num>
  <w:num w:numId="9">
    <w:abstractNumId w:val="5"/>
  </w:num>
  <w:num w:numId="10">
    <w:abstractNumId w:val="16"/>
  </w:num>
  <w:num w:numId="11">
    <w:abstractNumId w:val="15"/>
  </w:num>
  <w:num w:numId="12">
    <w:abstractNumId w:val="3"/>
  </w:num>
  <w:num w:numId="13">
    <w:abstractNumId w:val="7"/>
  </w:num>
  <w:num w:numId="14">
    <w:abstractNumId w:val="14"/>
  </w:num>
  <w:num w:numId="15">
    <w:abstractNumId w:val="1"/>
  </w:num>
  <w:num w:numId="16">
    <w:abstractNumId w:val="13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04CC"/>
    <w:rsid w:val="00034E64"/>
    <w:rsid w:val="002816EB"/>
    <w:rsid w:val="0028600D"/>
    <w:rsid w:val="003B0D26"/>
    <w:rsid w:val="005343C8"/>
    <w:rsid w:val="0064353D"/>
    <w:rsid w:val="0069761C"/>
    <w:rsid w:val="009A7251"/>
    <w:rsid w:val="00B43200"/>
    <w:rsid w:val="00B600C7"/>
    <w:rsid w:val="00C46C93"/>
    <w:rsid w:val="00C54946"/>
    <w:rsid w:val="00C77AAF"/>
    <w:rsid w:val="00C857AE"/>
    <w:rsid w:val="00D204CC"/>
    <w:rsid w:val="00D4366D"/>
    <w:rsid w:val="00E03904"/>
    <w:rsid w:val="00E20EFD"/>
    <w:rsid w:val="0D9B4F96"/>
    <w:rsid w:val="183ED4A2"/>
    <w:rsid w:val="1B054A0B"/>
    <w:rsid w:val="2384A6A8"/>
    <w:rsid w:val="363F3BDA"/>
    <w:rsid w:val="38D088DE"/>
    <w:rsid w:val="3A21AA5D"/>
    <w:rsid w:val="3CB67280"/>
    <w:rsid w:val="3F0FB27C"/>
    <w:rsid w:val="51C50F3E"/>
    <w:rsid w:val="564C5232"/>
    <w:rsid w:val="66F94893"/>
    <w:rsid w:val="68EE0855"/>
    <w:rsid w:val="7401DA29"/>
    <w:rsid w:val="7A8BB52C"/>
    <w:rsid w:val="7B812F8C"/>
    <w:rsid w:val="7E2D3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6F5612"/>
  <w15:chartTrackingRefBased/>
  <w15:docId w15:val="{FD962054-767E-4F06-8B9E-202E9DA2E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204CC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20EFD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20EFD"/>
    <w:rPr>
      <w:rFonts w:ascii="Segoe UI" w:eastAsia="Times New Roman" w:hAnsi="Segoe UI" w:cs="Segoe UI"/>
      <w:sz w:val="18"/>
      <w:szCs w:val="18"/>
      <w:lang w:val="sl-SI"/>
    </w:rPr>
  </w:style>
  <w:style w:type="paragraph" w:styleId="Revizija">
    <w:name w:val="Revision"/>
    <w:hidden/>
    <w:uiPriority w:val="99"/>
    <w:semiHidden/>
    <w:rsid w:val="009A7251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B98D9E7-8016-4DDE-9530-F33E2DF9A57B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2.xml><?xml version="1.0" encoding="utf-8"?>
<ds:datastoreItem xmlns:ds="http://schemas.openxmlformats.org/officeDocument/2006/customXml" ds:itemID="{607F9D8B-43F0-4D9B-8FFD-104485DC925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C510CD-5D1D-400B-9A3C-32CD96A0CB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978</Words>
  <Characters>5577</Characters>
  <Application>Microsoft Office Word</Application>
  <DocSecurity>0</DocSecurity>
  <Lines>46</Lines>
  <Paragraphs>13</Paragraphs>
  <ScaleCrop>false</ScaleCrop>
  <Company/>
  <LinksUpToDate>false</LinksUpToDate>
  <CharactersWithSpaces>6542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Furlan</dc:creator>
  <cp:keywords/>
  <dc:description/>
  <cp:lastModifiedBy>Elena Špindler</cp:lastModifiedBy>
  <cp:revision>5</cp:revision>
  <dcterms:created xsi:type="dcterms:W3CDTF">2025-09-16T13:08:00Z</dcterms:created>
  <dcterms:modified xsi:type="dcterms:W3CDTF">2025-10-02T12:43:00Z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16414600</vt:r8>
  </property>
  <property fmtid="{D5CDD505-2E9C-101B-9397-08002B2CF9AE}" pid="4" name="MediaServiceImageTags">
    <vt:lpwstr/>
  </property>
</Properties>
</file>